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8"/>
          <w:szCs w:val="28"/>
        </w:rPr>
      </w:pPr>
      <w:r>
        <w:rPr>
          <w:rFonts w:hint="eastAsia" w:ascii="黑体" w:hAnsi="黑体" w:eastAsia="黑体"/>
          <w:sz w:val="28"/>
          <w:szCs w:val="28"/>
        </w:rPr>
        <w:t>附件3</w:t>
      </w:r>
    </w:p>
    <w:p>
      <w:pPr>
        <w:jc w:val="center"/>
        <w:rPr>
          <w:rFonts w:ascii="Times New Roman" w:hAnsi="Times New Roman" w:eastAsia="宋体"/>
          <w:sz w:val="28"/>
          <w:szCs w:val="28"/>
        </w:rPr>
      </w:pPr>
      <w:r>
        <w:rPr>
          <w:rFonts w:hint="eastAsia" w:ascii="Times New Roman" w:hAnsi="Times New Roman" w:eastAsia="宋体"/>
          <w:sz w:val="28"/>
          <w:szCs w:val="28"/>
        </w:rPr>
        <w:t xml:space="preserve">                     学科代码：</w:t>
      </w:r>
      <w:r>
        <w:rPr>
          <w:rFonts w:hint="eastAsia" w:ascii="Times New Roman" w:hAnsi="Times New Roman" w:eastAsia="宋体"/>
          <w:sz w:val="28"/>
          <w:szCs w:val="28"/>
          <w:u w:val="single"/>
        </w:rPr>
        <w:t xml:space="preserve">  </w:t>
      </w:r>
      <w:r>
        <w:rPr>
          <w:rFonts w:hint="eastAsia" w:ascii="Times New Roman" w:hAnsi="Times New Roman" w:eastAsia="宋体"/>
          <w:color w:val="000000"/>
          <w:sz w:val="24"/>
          <w:szCs w:val="24"/>
          <w:u w:val="single"/>
        </w:rPr>
        <w:t>050104</w:t>
      </w:r>
      <w:r>
        <w:rPr>
          <w:rFonts w:hint="eastAsia" w:ascii="Times New Roman" w:hAnsi="Times New Roman" w:eastAsia="宋体"/>
          <w:sz w:val="28"/>
          <w:szCs w:val="28"/>
          <w:u w:val="single"/>
        </w:rPr>
        <w:t xml:space="preserve">      </w:t>
      </w:r>
      <w:r>
        <w:rPr>
          <w:rFonts w:hint="eastAsia" w:ascii="Times New Roman" w:hAnsi="Times New Roman" w:eastAsia="宋体"/>
          <w:sz w:val="28"/>
          <w:szCs w:val="28"/>
        </w:rPr>
        <w:t xml:space="preserve"> </w:t>
      </w:r>
    </w:p>
    <w:p>
      <w:pPr>
        <w:jc w:val="center"/>
        <w:rPr>
          <w:rFonts w:ascii="Times New Roman" w:hAnsi="Times New Roman" w:eastAsia="宋体"/>
          <w:sz w:val="44"/>
          <w:szCs w:val="44"/>
        </w:rPr>
      </w:pPr>
      <w:r>
        <w:rPr>
          <w:rFonts w:hint="eastAsia" w:ascii="Times New Roman" w:hAnsi="Times New Roman" w:eastAsia="宋体"/>
          <w:sz w:val="28"/>
          <w:szCs w:val="28"/>
        </w:rPr>
        <w:t xml:space="preserve">                                  学科名称：</w:t>
      </w:r>
      <w:r>
        <w:rPr>
          <w:rFonts w:hint="eastAsia" w:ascii="Times New Roman" w:hAnsi="Times New Roman" w:eastAsia="宋体"/>
          <w:sz w:val="28"/>
          <w:szCs w:val="28"/>
          <w:u w:val="single"/>
        </w:rPr>
        <w:t xml:space="preserve"> 中国少数民族语言文学        </w:t>
      </w:r>
    </w:p>
    <w:p>
      <w:pPr>
        <w:jc w:val="center"/>
        <w:rPr>
          <w:rFonts w:ascii="Times New Roman" w:hAnsi="Times New Roman" w:eastAsia="宋体"/>
          <w:sz w:val="44"/>
          <w:szCs w:val="44"/>
        </w:rPr>
      </w:pPr>
    </w:p>
    <w:p>
      <w:pPr>
        <w:jc w:val="center"/>
        <w:rPr>
          <w:rFonts w:ascii="Times New Roman" w:hAnsi="Times New Roman" w:eastAsia="宋体"/>
          <w:sz w:val="44"/>
          <w:szCs w:val="44"/>
        </w:rPr>
      </w:pPr>
    </w:p>
    <w:p>
      <w:pPr>
        <w:jc w:val="center"/>
        <w:rPr>
          <w:rFonts w:ascii="Times New Roman" w:hAnsi="Times New Roman" w:eastAsia="宋体"/>
          <w:b/>
          <w:bCs/>
          <w:color w:val="000000"/>
          <w:sz w:val="44"/>
          <w:szCs w:val="44"/>
        </w:rPr>
      </w:pPr>
      <w:r>
        <w:rPr>
          <w:rFonts w:hint="eastAsia" w:ascii="Times New Roman" w:hAnsi="Times New Roman" w:eastAsia="宋体" w:cs="宋体"/>
          <w:b/>
          <w:bCs/>
          <w:sz w:val="44"/>
          <w:szCs w:val="44"/>
        </w:rPr>
        <w:t>2021年霍英东教育基金会高等院校</w:t>
      </w:r>
    </w:p>
    <w:p>
      <w:pPr>
        <w:widowControl/>
        <w:wordWrap w:val="0"/>
        <w:jc w:val="center"/>
        <w:rPr>
          <w:rFonts w:ascii="Times New Roman" w:hAnsi="Times New Roman" w:eastAsia="宋体"/>
          <w:b/>
          <w:color w:val="000000"/>
          <w:kern w:val="0"/>
          <w:sz w:val="36"/>
          <w:szCs w:val="36"/>
        </w:rPr>
      </w:pPr>
      <w:r>
        <w:rPr>
          <w:rFonts w:hint="eastAsia" w:ascii="Times New Roman" w:hAnsi="Times New Roman" w:eastAsia="宋体" w:cs="宋体"/>
          <w:b/>
          <w:bCs/>
          <w:sz w:val="44"/>
          <w:szCs w:val="44"/>
        </w:rPr>
        <w:t>青年科学奖推荐书</w:t>
      </w: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p>
      <w:pPr>
        <w:widowControl/>
        <w:wordWrap w:val="0"/>
        <w:spacing w:line="276" w:lineRule="auto"/>
        <w:jc w:val="center"/>
        <w:rPr>
          <w:rFonts w:ascii="Times New Roman" w:hAnsi="Times New Roman" w:eastAsia="宋体"/>
          <w:color w:val="000000"/>
          <w:kern w:val="0"/>
          <w:sz w:val="44"/>
          <w:szCs w:val="44"/>
        </w:rPr>
      </w:pPr>
    </w:p>
    <w:tbl>
      <w:tblPr>
        <w:tblStyle w:val="10"/>
        <w:tblW w:w="8413"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7"/>
        <w:gridCol w:w="5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0" w:name="被推荐者" w:colFirst="1" w:colLast="1"/>
            <w:r>
              <w:rPr>
                <w:rFonts w:hint="eastAsia" w:ascii="Times New Roman" w:hAnsi="Times New Roman"/>
                <w:b/>
                <w:color w:val="000000"/>
                <w:sz w:val="28"/>
              </w:rPr>
              <w:t>候选人姓名</w:t>
            </w:r>
          </w:p>
        </w:tc>
        <w:tc>
          <w:tcPr>
            <w:tcW w:w="5726" w:type="dxa"/>
            <w:tcBorders>
              <w:top w:val="nil"/>
              <w:left w:val="nil"/>
              <w:bottom w:val="single" w:color="auto" w:sz="4" w:space="0"/>
              <w:right w:val="nil"/>
            </w:tcBorders>
            <w:shd w:val="clear" w:color="auto" w:fill="auto"/>
            <w:vAlign w:val="center"/>
          </w:tcPr>
          <w:p>
            <w:pPr>
              <w:snapToGrid w:val="0"/>
              <w:spacing w:line="480" w:lineRule="exact"/>
              <w:jc w:val="center"/>
              <w:rPr>
                <w:rFonts w:ascii="Times New Roman" w:hAnsi="Times New Roman" w:eastAsia="楷体_GB2312"/>
                <w:b/>
                <w:color w:val="000000"/>
                <w:sz w:val="28"/>
                <w:szCs w:val="28"/>
              </w:rPr>
            </w:pPr>
            <w:r>
              <w:rPr>
                <w:rFonts w:hint="eastAsia" w:ascii="宋体" w:hAnsi="宋体" w:eastAsia="宋体" w:cs="宋体"/>
                <w:bCs/>
                <w:color w:val="000000"/>
                <w:sz w:val="28"/>
                <w:szCs w:val="28"/>
              </w:rPr>
              <w:t>王一君</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1" w:name="所在单位" w:colFirst="1" w:colLast="1"/>
            <w:r>
              <w:rPr>
                <w:rFonts w:hint="eastAsia" w:ascii="Times New Roman" w:hAnsi="Times New Roman"/>
                <w:b/>
                <w:color w:val="000000"/>
                <w:sz w:val="28"/>
                <w:szCs w:val="28"/>
              </w:rPr>
              <w:t>所在单位</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jc w:val="center"/>
              <w:rPr>
                <w:rFonts w:ascii="Times New Roman" w:hAnsi="Times New Roman" w:eastAsia="楷体_GB2312"/>
                <w:b/>
                <w:color w:val="000000"/>
                <w:sz w:val="28"/>
                <w:szCs w:val="28"/>
              </w:rPr>
            </w:pPr>
            <w:r>
              <w:rPr>
                <w:rFonts w:hint="eastAsia" w:ascii="宋体" w:hAnsi="宋体" w:eastAsia="宋体" w:cs="宋体"/>
                <w:bCs/>
                <w:color w:val="000000"/>
                <w:sz w:val="28"/>
                <w:szCs w:val="28"/>
              </w:rPr>
              <w:t>玉溪师范学院</w:t>
            </w: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2" w:name="所在院系" w:colFirst="1" w:colLast="1"/>
            <w:r>
              <w:rPr>
                <w:rFonts w:hint="eastAsia" w:ascii="Times New Roman" w:hAnsi="Times New Roman"/>
                <w:b/>
                <w:color w:val="000000"/>
                <w:sz w:val="28"/>
                <w:szCs w:val="28"/>
              </w:rPr>
              <w:t>所在院系</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jc w:val="center"/>
              <w:rPr>
                <w:rFonts w:ascii="Times New Roman" w:hAnsi="Times New Roman" w:eastAsia="楷体_GB2312"/>
                <w:b/>
                <w:color w:val="000000"/>
                <w:sz w:val="28"/>
                <w:szCs w:val="28"/>
              </w:rPr>
            </w:pPr>
            <w:r>
              <w:rPr>
                <w:rFonts w:hint="eastAsia" w:ascii="宋体" w:hAnsi="宋体" w:eastAsia="宋体" w:cs="宋体"/>
                <w:bCs/>
                <w:color w:val="000000"/>
                <w:sz w:val="28"/>
                <w:szCs w:val="28"/>
              </w:rPr>
              <w:t>文学院</w:t>
            </w: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3" w:name="推荐人1" w:colFirst="1" w:colLast="1"/>
            <w:r>
              <w:rPr>
                <w:rFonts w:hint="eastAsia" w:ascii="Times New Roman" w:hAnsi="Times New Roman"/>
                <w:b/>
                <w:color w:val="000000"/>
                <w:sz w:val="28"/>
                <w:szCs w:val="28"/>
              </w:rPr>
              <w:t>通讯地址及邮编</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jc w:val="center"/>
              <w:rPr>
                <w:rFonts w:ascii="Times New Roman" w:hAnsi="Times New Roman" w:eastAsia="楷体_GB2312"/>
                <w:b/>
                <w:color w:val="000000"/>
                <w:sz w:val="28"/>
                <w:szCs w:val="28"/>
              </w:rPr>
            </w:pPr>
            <w:r>
              <w:rPr>
                <w:rFonts w:hint="eastAsia" w:ascii="宋体" w:hAnsi="宋体" w:eastAsia="宋体" w:cs="宋体"/>
                <w:bCs/>
                <w:color w:val="000000"/>
                <w:sz w:val="28"/>
                <w:szCs w:val="28"/>
              </w:rPr>
              <w:t>云南省玉溪市红塔区凤凰路134号 653100</w:t>
            </w: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7"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pacing w:val="12"/>
                <w:sz w:val="28"/>
                <w:szCs w:val="28"/>
              </w:rPr>
            </w:pPr>
            <w:bookmarkStart w:id="4" w:name="推荐人2" w:colFirst="1" w:colLast="1"/>
            <w:r>
              <w:rPr>
                <w:rFonts w:hint="eastAsia" w:ascii="Times New Roman" w:hAnsi="Times New Roman"/>
                <w:b/>
                <w:color w:val="000000"/>
                <w:sz w:val="28"/>
                <w:szCs w:val="28"/>
              </w:rPr>
              <w:t>填报日期</w:t>
            </w:r>
          </w:p>
        </w:tc>
        <w:tc>
          <w:tcPr>
            <w:tcW w:w="5726" w:type="dxa"/>
            <w:tcBorders>
              <w:top w:val="single" w:color="auto" w:sz="4" w:space="0"/>
              <w:left w:val="nil"/>
              <w:bottom w:val="single" w:color="auto" w:sz="4" w:space="0"/>
              <w:right w:val="nil"/>
            </w:tcBorders>
            <w:shd w:val="clear" w:color="auto" w:fill="auto"/>
            <w:vAlign w:val="center"/>
          </w:tcPr>
          <w:p>
            <w:pPr>
              <w:snapToGrid w:val="0"/>
              <w:spacing w:line="480" w:lineRule="exact"/>
              <w:jc w:val="center"/>
              <w:rPr>
                <w:rFonts w:ascii="Times New Roman" w:hAnsi="Times New Roman" w:eastAsia="楷体_GB2312"/>
                <w:b/>
                <w:color w:val="000000"/>
                <w:sz w:val="28"/>
                <w:szCs w:val="28"/>
              </w:rPr>
            </w:pPr>
            <w:r>
              <w:rPr>
                <w:rFonts w:hint="eastAsia" w:ascii="宋体" w:hAnsi="宋体" w:eastAsia="宋体" w:cs="宋体"/>
                <w:bCs/>
                <w:color w:val="000000"/>
                <w:sz w:val="28"/>
                <w:szCs w:val="28"/>
              </w:rPr>
              <w:t>2021年5月25日</w:t>
            </w:r>
          </w:p>
        </w:tc>
      </w:tr>
      <w:bookmarkEnd w:id="4"/>
    </w:tbl>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p>
    <w:p>
      <w:pPr>
        <w:snapToGrid w:val="0"/>
        <w:jc w:val="center"/>
        <w:rPr>
          <w:rFonts w:ascii="Times New Roman" w:hAnsi="Times New Roman" w:eastAsia="宋体"/>
          <w:b/>
          <w:snapToGrid w:val="0"/>
          <w:kern w:val="0"/>
          <w:sz w:val="30"/>
          <w:szCs w:val="30"/>
        </w:rPr>
      </w:pPr>
      <w:r>
        <w:rPr>
          <w:rFonts w:hint="eastAsia" w:ascii="Times New Roman" w:hAnsi="Times New Roman" w:eastAsia="宋体"/>
          <w:b/>
          <w:snapToGrid w:val="0"/>
          <w:kern w:val="0"/>
          <w:sz w:val="30"/>
          <w:szCs w:val="30"/>
        </w:rPr>
        <w:t>霍英东教育基金会</w:t>
      </w:r>
    </w:p>
    <w:p>
      <w:pPr>
        <w:jc w:val="center"/>
        <w:rPr>
          <w:rFonts w:ascii="Times New Roman" w:hAnsi="Times New Roman" w:eastAsia="宋体"/>
          <w:sz w:val="28"/>
          <w:szCs w:val="28"/>
        </w:rPr>
      </w:pPr>
      <w:r>
        <w:rPr>
          <w:rFonts w:hint="eastAsia" w:ascii="Times New Roman" w:hAnsi="Times New Roman" w:eastAsia="宋体"/>
          <w:sz w:val="28"/>
          <w:szCs w:val="28"/>
        </w:rPr>
        <w:t>二○二一年制</w:t>
      </w:r>
    </w:p>
    <w:p>
      <w:pPr>
        <w:spacing w:line="360" w:lineRule="auto"/>
        <w:jc w:val="center"/>
        <w:rPr>
          <w:rFonts w:ascii="黑体" w:hAnsi="黑体" w:eastAsia="黑体" w:cs="黑体"/>
          <w:sz w:val="28"/>
          <w:szCs w:val="28"/>
        </w:rPr>
      </w:pPr>
      <w:r>
        <w:rPr>
          <w:rFonts w:hint="eastAsia" w:ascii="黑体" w:hAnsi="黑体" w:eastAsia="黑体" w:cs="黑体"/>
          <w:sz w:val="28"/>
          <w:szCs w:val="28"/>
        </w:rPr>
        <w:t>填表说明</w:t>
      </w:r>
    </w:p>
    <w:p>
      <w:pPr>
        <w:spacing w:line="360" w:lineRule="auto"/>
        <w:rPr>
          <w:rFonts w:ascii="Times New Roman" w:hAnsi="Times New Roman"/>
        </w:rPr>
      </w:pPr>
    </w:p>
    <w:p>
      <w:pPr>
        <w:pStyle w:val="7"/>
        <w:shd w:val="clear" w:color="auto" w:fill="FFFFFF"/>
        <w:adjustRightInd w:val="0"/>
        <w:snapToGrid w:val="0"/>
        <w:spacing w:before="0" w:beforeAutospacing="0" w:after="0" w:afterAutospacing="0" w:line="360" w:lineRule="auto"/>
        <w:ind w:firstLine="420" w:firstLineChars="175"/>
        <w:jc w:val="both"/>
        <w:rPr>
          <w:rFonts w:ascii="Times New Roman" w:hAnsi="Times New Roman" w:eastAsia="华文仿宋"/>
          <w:sz w:val="32"/>
          <w:szCs w:val="32"/>
        </w:rPr>
      </w:pPr>
      <w:r>
        <w:rPr>
          <w:rFonts w:ascii="Times New Roman"/>
        </w:rPr>
        <w:t>1</w:t>
      </w:r>
      <w:r>
        <w:rPr>
          <w:rFonts w:hint="eastAsia" w:ascii="Times New Roman"/>
        </w:rPr>
        <w:t>. 所填论文、专著等应为正式刊物上刊登或</w:t>
      </w:r>
      <w:r>
        <w:rPr>
          <w:rFonts w:ascii="Times New Roman"/>
        </w:rPr>
        <w:t>正式出版</w:t>
      </w:r>
      <w:r>
        <w:rPr>
          <w:rFonts w:hint="eastAsia" w:ascii="Times New Roman"/>
        </w:rPr>
        <w:t>，截止时间为推荐时上年度</w:t>
      </w:r>
      <w:r>
        <w:rPr>
          <w:rFonts w:ascii="Times New Roman" w:hAnsi="Times New Roman"/>
        </w:rPr>
        <w:t>12</w:t>
      </w:r>
      <w:r>
        <w:rPr>
          <w:rFonts w:hint="eastAsia" w:ascii="Times New Roman"/>
        </w:rPr>
        <w:t>月</w:t>
      </w:r>
      <w:r>
        <w:rPr>
          <w:rFonts w:ascii="Times New Roman" w:hAnsi="Times New Roman"/>
        </w:rPr>
        <w:t>31</w:t>
      </w:r>
      <w:r>
        <w:rPr>
          <w:rFonts w:hint="eastAsia" w:ascii="Times New Roman"/>
        </w:rPr>
        <w:t>日。</w:t>
      </w:r>
    </w:p>
    <w:p>
      <w:pPr>
        <w:pStyle w:val="7"/>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2</w:t>
      </w:r>
      <w:r>
        <w:rPr>
          <w:rFonts w:hint="eastAsia" w:ascii="Times New Roman"/>
        </w:rPr>
        <w:t>. 表中栏目如没有内容，填写</w:t>
      </w:r>
      <w:r>
        <w:rPr>
          <w:rFonts w:hint="eastAsia" w:ascii="Times New Roman" w:hAnsi="Times New Roman"/>
        </w:rPr>
        <w:t>“</w:t>
      </w:r>
      <w:r>
        <w:rPr>
          <w:rFonts w:hint="eastAsia" w:ascii="Times New Roman"/>
        </w:rPr>
        <w:t>无</w:t>
      </w:r>
      <w:r>
        <w:rPr>
          <w:rFonts w:hint="eastAsia" w:ascii="Times New Roman" w:hAnsi="Times New Roman"/>
        </w:rPr>
        <w:t>”。</w:t>
      </w:r>
    </w:p>
    <w:p>
      <w:pPr>
        <w:pStyle w:val="7"/>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3</w:t>
      </w:r>
      <w:r>
        <w:rPr>
          <w:rFonts w:hint="eastAsia" w:ascii="Times New Roman"/>
        </w:rPr>
        <w:t>. 学科名称及代码，采用</w:t>
      </w:r>
      <w:r>
        <w:rPr>
          <w:rFonts w:ascii="Times New Roman" w:hAnsi="Times New Roman"/>
        </w:rPr>
        <w:t xml:space="preserve">GBT13745-2009 </w:t>
      </w:r>
      <w:r>
        <w:rPr>
          <w:rFonts w:hint="eastAsia" w:ascii="Times New Roman"/>
        </w:rPr>
        <w:t>《学科分类与代码》</w:t>
      </w:r>
      <w:r>
        <w:rPr>
          <w:rFonts w:hint="eastAsia" w:ascii="Times New Roman" w:hAnsi="Times New Roman"/>
        </w:rPr>
        <w:t>，一般需填写三级学科及代码。</w:t>
      </w:r>
    </w:p>
    <w:p>
      <w:pPr>
        <w:jc w:val="left"/>
        <w:rPr>
          <w:rFonts w:ascii="Times New Roman" w:hAnsi="Times New Roman" w:eastAsia="宋体"/>
          <w:sz w:val="28"/>
          <w:szCs w:val="28"/>
        </w:rPr>
        <w:sectPr>
          <w:footerReference r:id="rId3" w:type="default"/>
          <w:footerReference r:id="rId4" w:type="even"/>
          <w:type w:val="continuous"/>
          <w:pgSz w:w="11906" w:h="16838"/>
          <w:pgMar w:top="1134" w:right="1418" w:bottom="1418" w:left="1418" w:header="851" w:footer="992" w:gutter="0"/>
          <w:pgNumType w:start="1"/>
          <w:cols w:space="425" w:num="1"/>
          <w:docGrid w:type="linesAndChars" w:linePitch="312" w:charSpace="0"/>
        </w:sectPr>
      </w:pPr>
    </w:p>
    <w:tbl>
      <w:tblPr>
        <w:tblStyle w:val="10"/>
        <w:tblW w:w="9597" w:type="dxa"/>
        <w:jc w:val="center"/>
        <w:tblLayout w:type="fixed"/>
        <w:tblCellMar>
          <w:top w:w="0" w:type="dxa"/>
          <w:left w:w="0" w:type="dxa"/>
          <w:bottom w:w="0" w:type="dxa"/>
          <w:right w:w="0" w:type="dxa"/>
        </w:tblCellMar>
      </w:tblPr>
      <w:tblGrid>
        <w:gridCol w:w="1417"/>
        <w:gridCol w:w="1039"/>
        <w:gridCol w:w="2180"/>
        <w:gridCol w:w="1458"/>
        <w:gridCol w:w="1664"/>
        <w:gridCol w:w="1839"/>
      </w:tblGrid>
      <w:tr>
        <w:tblPrEx>
          <w:tblCellMar>
            <w:top w:w="0" w:type="dxa"/>
            <w:left w:w="0" w:type="dxa"/>
            <w:bottom w:w="0" w:type="dxa"/>
            <w:right w:w="0" w:type="dxa"/>
          </w:tblCellMar>
        </w:tblPrEx>
        <w:trPr>
          <w:trHeight w:val="619" w:hRule="atLeast"/>
          <w:jc w:val="center"/>
        </w:trPr>
        <w:tc>
          <w:tcPr>
            <w:tcW w:w="9597" w:type="dxa"/>
            <w:gridSpan w:val="6"/>
            <w:tcBorders>
              <w:top w:val="nil"/>
              <w:left w:val="nil"/>
              <w:bottom w:val="single" w:color="auto" w:sz="4" w:space="0"/>
            </w:tcBorders>
            <w:tcMar>
              <w:top w:w="16" w:type="dxa"/>
              <w:left w:w="16" w:type="dxa"/>
              <w:bottom w:w="0" w:type="dxa"/>
              <w:right w:w="16" w:type="dxa"/>
            </w:tcMar>
            <w:vAlign w:val="center"/>
          </w:tcPr>
          <w:p>
            <w:pPr>
              <w:spacing w:after="156" w:afterLines="50" w:line="360" w:lineRule="auto"/>
              <w:jc w:val="center"/>
              <w:outlineLvl w:val="0"/>
              <w:rPr>
                <w:rFonts w:ascii="Times New Roman" w:hAnsi="Times New Roman" w:eastAsia="宋体"/>
                <w:b/>
                <w:color w:val="000000"/>
                <w:sz w:val="30"/>
                <w:szCs w:val="30"/>
              </w:rPr>
            </w:pPr>
            <w:r>
              <w:rPr>
                <w:rFonts w:hint="eastAsia" w:ascii="Times New Roman" w:cs="黑体" w:hAnsiTheme="minorEastAsia"/>
                <w:b/>
                <w:bCs/>
                <w:sz w:val="30"/>
                <w:szCs w:val="30"/>
              </w:rPr>
              <w:t>一、基本情况</w:t>
            </w:r>
          </w:p>
        </w:tc>
      </w:tr>
      <w:tr>
        <w:tblPrEx>
          <w:tblCellMar>
            <w:top w:w="0" w:type="dxa"/>
            <w:left w:w="0" w:type="dxa"/>
            <w:bottom w:w="0" w:type="dxa"/>
            <w:right w:w="0" w:type="dxa"/>
          </w:tblCellMar>
        </w:tblPrEx>
        <w:trPr>
          <w:trHeight w:val="528" w:hRule="atLeast"/>
          <w:jc w:val="center"/>
        </w:trPr>
        <w:tc>
          <w:tcPr>
            <w:tcW w:w="1417"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姓名</w:t>
            </w:r>
          </w:p>
        </w:tc>
        <w:tc>
          <w:tcPr>
            <w:tcW w:w="1039"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王一君</w:t>
            </w:r>
          </w:p>
        </w:tc>
        <w:tc>
          <w:tcPr>
            <w:tcW w:w="2180"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性别</w:t>
            </w:r>
          </w:p>
        </w:tc>
        <w:tc>
          <w:tcPr>
            <w:tcW w:w="1458"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女</w:t>
            </w:r>
          </w:p>
        </w:tc>
        <w:tc>
          <w:tcPr>
            <w:tcW w:w="166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出生日期</w:t>
            </w:r>
          </w:p>
        </w:tc>
        <w:tc>
          <w:tcPr>
            <w:tcW w:w="1839"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19</w:t>
            </w:r>
            <w:r>
              <w:rPr>
                <w:rFonts w:hint="eastAsia" w:ascii="Times New Roman" w:hAnsi="Times New Roman" w:eastAsia="宋体"/>
                <w:color w:val="000000"/>
                <w:sz w:val="24"/>
                <w:szCs w:val="24"/>
                <w:lang w:val="en-US" w:eastAsia="zh-CN"/>
              </w:rPr>
              <w:t>**</w:t>
            </w:r>
            <w:r>
              <w:rPr>
                <w:rFonts w:hint="eastAsia" w:ascii="Times New Roman" w:hAnsi="Times New Roman" w:eastAsia="宋体"/>
                <w:color w:val="000000"/>
                <w:sz w:val="24"/>
                <w:szCs w:val="24"/>
              </w:rPr>
              <w:t>.10</w:t>
            </w: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民族</w:t>
            </w:r>
          </w:p>
        </w:tc>
        <w:tc>
          <w:tcPr>
            <w:tcW w:w="1039"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汉族</w:t>
            </w:r>
          </w:p>
        </w:tc>
        <w:tc>
          <w:tcPr>
            <w:tcW w:w="2180"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政治面貌</w:t>
            </w:r>
          </w:p>
        </w:tc>
        <w:tc>
          <w:tcPr>
            <w:tcW w:w="145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中共党员</w:t>
            </w: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证件类型</w:t>
            </w:r>
          </w:p>
        </w:tc>
        <w:tc>
          <w:tcPr>
            <w:tcW w:w="183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身份证</w:t>
            </w: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证件号码</w:t>
            </w:r>
          </w:p>
        </w:tc>
        <w:tc>
          <w:tcPr>
            <w:tcW w:w="8180" w:type="dxa"/>
            <w:gridSpan w:val="5"/>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142229</w:t>
            </w:r>
            <w:r>
              <w:rPr>
                <w:rFonts w:hint="eastAsia" w:ascii="Times New Roman" w:hAnsi="Times New Roman" w:eastAsia="宋体"/>
                <w:color w:val="000000"/>
                <w:sz w:val="24"/>
                <w:szCs w:val="24"/>
                <w:lang w:val="en-US" w:eastAsia="zh-CN"/>
              </w:rPr>
              <w:t>********</w:t>
            </w:r>
            <w:r>
              <w:rPr>
                <w:rFonts w:hint="eastAsia" w:ascii="Times New Roman" w:hAnsi="Times New Roman" w:eastAsia="宋体"/>
                <w:color w:val="000000"/>
                <w:sz w:val="24"/>
                <w:szCs w:val="24"/>
              </w:rPr>
              <w:t>0021</w:t>
            </w: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最高学历</w:t>
            </w:r>
          </w:p>
        </w:tc>
        <w:tc>
          <w:tcPr>
            <w:tcW w:w="1039"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研究生</w:t>
            </w:r>
          </w:p>
        </w:tc>
        <w:tc>
          <w:tcPr>
            <w:tcW w:w="2180"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最高学位</w:t>
            </w:r>
          </w:p>
        </w:tc>
        <w:tc>
          <w:tcPr>
            <w:tcW w:w="145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博士</w:t>
            </w: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现任行政职务</w:t>
            </w:r>
          </w:p>
        </w:tc>
        <w:tc>
          <w:tcPr>
            <w:tcW w:w="183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无</w:t>
            </w: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highlight w:val="yellow"/>
              </w:rPr>
            </w:pPr>
            <w:r>
              <w:rPr>
                <w:rFonts w:hint="eastAsia" w:ascii="Times New Roman" w:hAnsi="Times New Roman" w:eastAsia="宋体"/>
                <w:color w:val="000000"/>
                <w:sz w:val="24"/>
                <w:szCs w:val="24"/>
              </w:rPr>
              <w:t>电子邮箱</w:t>
            </w:r>
          </w:p>
        </w:tc>
        <w:tc>
          <w:tcPr>
            <w:tcW w:w="8180" w:type="dxa"/>
            <w:gridSpan w:val="5"/>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yijunwang99@126.com</w:t>
            </w:r>
          </w:p>
        </w:tc>
      </w:tr>
      <w:tr>
        <w:tblPrEx>
          <w:tblCellMar>
            <w:top w:w="0" w:type="dxa"/>
            <w:left w:w="0" w:type="dxa"/>
            <w:bottom w:w="0" w:type="dxa"/>
            <w:right w:w="0" w:type="dxa"/>
          </w:tblCellMar>
        </w:tblPrEx>
        <w:trPr>
          <w:trHeight w:val="528" w:hRule="atLeast"/>
          <w:jc w:val="center"/>
        </w:trPr>
        <w:tc>
          <w:tcPr>
            <w:tcW w:w="1417"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联系电话</w:t>
            </w:r>
          </w:p>
        </w:tc>
        <w:tc>
          <w:tcPr>
            <w:tcW w:w="3219"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159</w:t>
            </w:r>
            <w:r>
              <w:rPr>
                <w:rFonts w:hint="eastAsia" w:ascii="Times New Roman" w:hAnsi="Times New Roman" w:eastAsia="宋体"/>
                <w:color w:val="000000"/>
                <w:sz w:val="24"/>
                <w:szCs w:val="24"/>
                <w:lang w:val="en-US" w:eastAsia="zh-CN"/>
              </w:rPr>
              <w:t>*****</w:t>
            </w:r>
            <w:r>
              <w:rPr>
                <w:rFonts w:hint="eastAsia" w:ascii="Times New Roman" w:hAnsi="Times New Roman" w:eastAsia="宋体"/>
                <w:color w:val="000000"/>
                <w:sz w:val="24"/>
                <w:szCs w:val="24"/>
              </w:rPr>
              <w:t>879</w:t>
            </w:r>
          </w:p>
        </w:tc>
        <w:tc>
          <w:tcPr>
            <w:tcW w:w="145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专业技术职务</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副教授</w:t>
            </w:r>
          </w:p>
        </w:tc>
      </w:tr>
      <w:tr>
        <w:tblPrEx>
          <w:tblCellMar>
            <w:top w:w="0" w:type="dxa"/>
            <w:left w:w="0" w:type="dxa"/>
            <w:bottom w:w="0" w:type="dxa"/>
            <w:right w:w="0" w:type="dxa"/>
          </w:tblCellMar>
        </w:tblPrEx>
        <w:trPr>
          <w:trHeight w:val="528" w:hRule="atLeast"/>
          <w:jc w:val="center"/>
        </w:trPr>
        <w:tc>
          <w:tcPr>
            <w:tcW w:w="1417" w:type="dxa"/>
            <w:vMerge w:val="restart"/>
            <w:tcBorders>
              <w:top w:val="single" w:color="auto" w:sz="4" w:space="0"/>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从事专业</w:t>
            </w:r>
          </w:p>
        </w:tc>
        <w:tc>
          <w:tcPr>
            <w:tcW w:w="1039"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学科名称</w:t>
            </w:r>
          </w:p>
        </w:tc>
        <w:tc>
          <w:tcPr>
            <w:tcW w:w="2180"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中国少数民族语言文学</w:t>
            </w:r>
          </w:p>
        </w:tc>
        <w:tc>
          <w:tcPr>
            <w:tcW w:w="145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学科代码</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050104</w:t>
            </w:r>
          </w:p>
        </w:tc>
      </w:tr>
      <w:tr>
        <w:tblPrEx>
          <w:tblCellMar>
            <w:top w:w="0" w:type="dxa"/>
            <w:left w:w="0" w:type="dxa"/>
            <w:bottom w:w="0" w:type="dxa"/>
            <w:right w:w="0" w:type="dxa"/>
          </w:tblCellMar>
        </w:tblPrEx>
        <w:trPr>
          <w:trHeight w:val="528" w:hRule="atLeast"/>
          <w:jc w:val="center"/>
        </w:trPr>
        <w:tc>
          <w:tcPr>
            <w:tcW w:w="1417" w:type="dxa"/>
            <w:vMerge w:val="continue"/>
            <w:tcBorders>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1039"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w:t>
            </w:r>
          </w:p>
        </w:tc>
        <w:tc>
          <w:tcPr>
            <w:tcW w:w="2180"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语言学</w:t>
            </w:r>
          </w:p>
        </w:tc>
        <w:tc>
          <w:tcPr>
            <w:tcW w:w="145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相关学科代码</w:t>
            </w:r>
          </w:p>
        </w:tc>
        <w:tc>
          <w:tcPr>
            <w:tcW w:w="3503"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050102</w:t>
            </w:r>
          </w:p>
        </w:tc>
      </w:tr>
      <w:tr>
        <w:tblPrEx>
          <w:tblCellMar>
            <w:top w:w="0" w:type="dxa"/>
            <w:left w:w="0" w:type="dxa"/>
            <w:bottom w:w="0" w:type="dxa"/>
            <w:right w:w="0" w:type="dxa"/>
          </w:tblCellMar>
        </w:tblPrEx>
        <w:trPr>
          <w:trHeight w:val="528" w:hRule="atLeast"/>
          <w:jc w:val="center"/>
        </w:trPr>
        <w:tc>
          <w:tcPr>
            <w:tcW w:w="1417"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80" w:type="dxa"/>
            <w:gridSpan w:val="5"/>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研究方向：南方少数民族语言文化、南亚语言类型学</w:t>
            </w:r>
          </w:p>
        </w:tc>
      </w:tr>
      <w:tr>
        <w:tblPrEx>
          <w:tblCellMar>
            <w:top w:w="0" w:type="dxa"/>
            <w:left w:w="0" w:type="dxa"/>
            <w:bottom w:w="0" w:type="dxa"/>
            <w:right w:w="0" w:type="dxa"/>
          </w:tblCellMar>
        </w:tblPrEx>
        <w:trPr>
          <w:trHeight w:val="528" w:hRule="atLeast"/>
          <w:jc w:val="center"/>
        </w:trPr>
        <w:tc>
          <w:tcPr>
            <w:tcW w:w="1417"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80" w:type="dxa"/>
            <w:gridSpan w:val="5"/>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关键词：少数民族；语言文化；南亚语；类型学</w:t>
            </w:r>
          </w:p>
        </w:tc>
      </w:tr>
      <w:tr>
        <w:tblPrEx>
          <w:tblCellMar>
            <w:top w:w="0" w:type="dxa"/>
            <w:left w:w="0" w:type="dxa"/>
            <w:bottom w:w="0" w:type="dxa"/>
            <w:right w:w="0" w:type="dxa"/>
          </w:tblCellMar>
        </w:tblPrEx>
        <w:trPr>
          <w:trHeight w:val="7139" w:hRule="atLeast"/>
          <w:jc w:val="center"/>
        </w:trPr>
        <w:tc>
          <w:tcPr>
            <w:tcW w:w="1417" w:type="dxa"/>
            <w:tcBorders>
              <w:left w:val="single" w:color="auto" w:sz="4" w:space="0"/>
              <w:bottom w:val="single" w:color="auto" w:sz="4" w:space="0"/>
              <w:right w:val="single" w:color="auto" w:sz="4" w:space="0"/>
            </w:tcBorders>
            <w:tcMar>
              <w:left w:w="113" w:type="dxa"/>
              <w:right w:w="113"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个人简历（从高中毕业后</w:t>
            </w:r>
            <w:r>
              <w:rPr>
                <w:rFonts w:ascii="Times New Roman" w:hAnsi="Times New Roman" w:eastAsia="宋体"/>
                <w:color w:val="000000"/>
                <w:sz w:val="24"/>
                <w:szCs w:val="24"/>
              </w:rPr>
              <w:t>填起</w:t>
            </w:r>
            <w:r>
              <w:rPr>
                <w:rFonts w:hint="eastAsia" w:ascii="Times New Roman" w:hAnsi="Times New Roman" w:eastAsia="宋体"/>
                <w:color w:val="000000"/>
                <w:sz w:val="24"/>
                <w:szCs w:val="24"/>
              </w:rPr>
              <w:t>）</w:t>
            </w:r>
          </w:p>
        </w:tc>
        <w:tc>
          <w:tcPr>
            <w:tcW w:w="8180" w:type="dxa"/>
            <w:gridSpan w:val="5"/>
            <w:tcBorders>
              <w:top w:val="single" w:color="auto" w:sz="4" w:space="0"/>
              <w:left w:val="single" w:color="auto" w:sz="4" w:space="0"/>
              <w:bottom w:val="single" w:color="auto" w:sz="4" w:space="0"/>
              <w:right w:val="single" w:color="auto" w:sz="4" w:space="0"/>
            </w:tcBorders>
            <w:vAlign w:val="center"/>
          </w:tcPr>
          <w:p>
            <w:pPr>
              <w:tabs>
                <w:tab w:val="left" w:pos="1011"/>
              </w:tabs>
              <w:spacing w:line="360" w:lineRule="auto"/>
              <w:jc w:val="center"/>
              <w:rPr>
                <w:rFonts w:ascii="宋体" w:hAnsi="宋体" w:eastAsia="宋体" w:cs="宋体"/>
                <w:sz w:val="24"/>
              </w:rPr>
            </w:pPr>
            <w:r>
              <w:rPr>
                <w:rFonts w:hint="eastAsia" w:ascii="宋体" w:hAnsi="宋体" w:eastAsia="宋体" w:cs="宋体"/>
                <w:sz w:val="24"/>
              </w:rPr>
              <w:t>2004.9-2008.6山东潍坊学院 汉语言文学学士</w:t>
            </w:r>
          </w:p>
          <w:p>
            <w:pPr>
              <w:tabs>
                <w:tab w:val="left" w:pos="1011"/>
              </w:tabs>
              <w:spacing w:line="360" w:lineRule="auto"/>
              <w:jc w:val="center"/>
              <w:rPr>
                <w:rFonts w:ascii="宋体" w:hAnsi="宋体" w:eastAsia="宋体" w:cs="宋体"/>
                <w:sz w:val="24"/>
              </w:rPr>
            </w:pPr>
            <w:r>
              <w:rPr>
                <w:rFonts w:hint="eastAsia" w:ascii="宋体" w:hAnsi="宋体" w:eastAsia="宋体" w:cs="宋体"/>
                <w:sz w:val="24"/>
              </w:rPr>
              <w:t xml:space="preserve">          2010.9-2013.6 云南民族大学 中国少数民族语言文学硕士</w:t>
            </w:r>
          </w:p>
          <w:p>
            <w:pPr>
              <w:tabs>
                <w:tab w:val="left" w:pos="1011"/>
              </w:tabs>
              <w:spacing w:line="360" w:lineRule="auto"/>
              <w:jc w:val="center"/>
              <w:rPr>
                <w:rFonts w:ascii="宋体" w:hAnsi="宋体" w:eastAsia="宋体" w:cs="宋体"/>
                <w:sz w:val="24"/>
              </w:rPr>
            </w:pPr>
            <w:r>
              <w:rPr>
                <w:rFonts w:hint="eastAsia" w:ascii="宋体" w:hAnsi="宋体" w:eastAsia="宋体" w:cs="宋体"/>
                <w:sz w:val="24"/>
              </w:rPr>
              <w:t xml:space="preserve">         2013.9-2016.6中央民族大学 中国少数民族语言文学博士</w:t>
            </w:r>
          </w:p>
          <w:p>
            <w:pPr>
              <w:tabs>
                <w:tab w:val="left" w:pos="1011"/>
              </w:tabs>
              <w:spacing w:line="360" w:lineRule="auto"/>
              <w:ind w:firstLine="1680" w:firstLineChars="700"/>
              <w:rPr>
                <w:rFonts w:ascii="宋体" w:hAnsi="宋体" w:eastAsia="宋体" w:cs="宋体"/>
                <w:sz w:val="24"/>
              </w:rPr>
            </w:pPr>
            <w:r>
              <w:rPr>
                <w:rFonts w:hint="eastAsia" w:ascii="宋体" w:hAnsi="宋体" w:eastAsia="宋体" w:cs="宋体"/>
                <w:sz w:val="24"/>
              </w:rPr>
              <w:t>2016.8至今  玉溪师范学院文学院 副教授</w:t>
            </w:r>
          </w:p>
          <w:p>
            <w:pPr>
              <w:tabs>
                <w:tab w:val="left" w:pos="1011"/>
              </w:tabs>
              <w:spacing w:line="360" w:lineRule="auto"/>
              <w:ind w:firstLine="1680" w:firstLineChars="700"/>
              <w:rPr>
                <w:rFonts w:ascii="宋体" w:hAnsi="宋体" w:eastAsia="宋体" w:cs="宋体"/>
                <w:sz w:val="24"/>
              </w:rPr>
            </w:pPr>
          </w:p>
          <w:p>
            <w:pPr>
              <w:tabs>
                <w:tab w:val="left" w:pos="1011"/>
              </w:tabs>
              <w:spacing w:line="360" w:lineRule="auto"/>
              <w:ind w:firstLine="1680" w:firstLineChars="700"/>
              <w:rPr>
                <w:rFonts w:ascii="宋体" w:hAnsi="宋体" w:eastAsia="宋体" w:cs="宋体"/>
                <w:sz w:val="24"/>
              </w:rPr>
            </w:pPr>
          </w:p>
          <w:p>
            <w:pPr>
              <w:tabs>
                <w:tab w:val="left" w:pos="1011"/>
              </w:tabs>
              <w:spacing w:line="360" w:lineRule="auto"/>
              <w:ind w:firstLine="1680" w:firstLineChars="700"/>
              <w:rPr>
                <w:rFonts w:ascii="宋体" w:hAnsi="宋体" w:eastAsia="宋体" w:cs="宋体"/>
                <w:sz w:val="24"/>
              </w:rPr>
            </w:pPr>
          </w:p>
          <w:p>
            <w:pPr>
              <w:tabs>
                <w:tab w:val="left" w:pos="1011"/>
              </w:tabs>
              <w:spacing w:line="360" w:lineRule="auto"/>
              <w:ind w:firstLine="1680" w:firstLineChars="700"/>
              <w:rPr>
                <w:rFonts w:ascii="宋体" w:hAnsi="宋体" w:eastAsia="宋体" w:cs="宋体"/>
                <w:sz w:val="24"/>
              </w:rPr>
            </w:pPr>
          </w:p>
          <w:p>
            <w:pPr>
              <w:tabs>
                <w:tab w:val="left" w:pos="1011"/>
              </w:tabs>
              <w:spacing w:line="360" w:lineRule="auto"/>
              <w:ind w:firstLine="1680" w:firstLineChars="700"/>
              <w:rPr>
                <w:rFonts w:ascii="宋体" w:hAnsi="宋体" w:eastAsia="宋体" w:cs="宋体"/>
                <w:sz w:val="24"/>
              </w:rPr>
            </w:pPr>
          </w:p>
          <w:p>
            <w:pPr>
              <w:tabs>
                <w:tab w:val="left" w:pos="1011"/>
              </w:tabs>
              <w:spacing w:line="360" w:lineRule="auto"/>
              <w:ind w:firstLine="1680" w:firstLineChars="700"/>
              <w:rPr>
                <w:rFonts w:ascii="宋体" w:hAnsi="宋体" w:eastAsia="宋体" w:cs="宋体"/>
                <w:sz w:val="24"/>
              </w:rPr>
            </w:pPr>
          </w:p>
        </w:tc>
      </w:tr>
    </w:tbl>
    <w:p>
      <w:pPr>
        <w:rPr>
          <w:rFonts w:ascii="Times New Roman" w:hAnsi="Times New Roman" w:eastAsia="宋体"/>
          <w:sz w:val="30"/>
          <w:szCs w:val="30"/>
        </w:rPr>
        <w:sectPr>
          <w:footerReference r:id="rId5" w:type="default"/>
          <w:pgSz w:w="11906" w:h="16838"/>
          <w:pgMar w:top="1134" w:right="851" w:bottom="1418" w:left="1418" w:header="851" w:footer="992" w:gutter="0"/>
          <w:pgNumType w:start="1"/>
          <w:cols w:space="425" w:num="1"/>
          <w:docGrid w:type="linesAndChars" w:linePitch="312" w:charSpace="0"/>
        </w:sectPr>
      </w:pPr>
    </w:p>
    <w:p>
      <w:pPr>
        <w:spacing w:after="156" w:afterLines="50" w:line="360" w:lineRule="auto"/>
        <w:jc w:val="center"/>
        <w:outlineLvl w:val="0"/>
        <w:rPr>
          <w:rFonts w:cs="黑体" w:asciiTheme="minorEastAsia" w:hAnsiTheme="minorEastAsia"/>
          <w:b/>
          <w:bCs/>
          <w:sz w:val="30"/>
          <w:szCs w:val="30"/>
        </w:rPr>
      </w:pPr>
    </w:p>
    <w:p>
      <w:pPr>
        <w:spacing w:after="156" w:afterLines="50" w:line="360" w:lineRule="auto"/>
        <w:outlineLvl w:val="0"/>
        <w:rPr>
          <w:rFonts w:cs="黑体" w:asciiTheme="minorEastAsia" w:hAnsiTheme="minorEastAsia"/>
          <w:b/>
          <w:bCs/>
          <w:sz w:val="30"/>
          <w:szCs w:val="30"/>
        </w:rPr>
      </w:pPr>
      <w:r>
        <w:rPr>
          <w:rFonts w:hint="eastAsia" w:cs="黑体" w:asciiTheme="minorEastAsia" w:hAnsiTheme="minorEastAsia"/>
          <w:b/>
          <w:bCs/>
          <w:sz w:val="30"/>
          <w:szCs w:val="30"/>
        </w:rPr>
        <w:t>二、师德师风表现情况</w:t>
      </w:r>
    </w:p>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1</w:t>
      </w:r>
      <w:r>
        <w:rPr>
          <w:rFonts w:ascii="Times New Roman" w:hAnsi="Times New Roman" w:eastAsia="宋体"/>
          <w:b/>
          <w:bCs/>
          <w:sz w:val="24"/>
          <w:szCs w:val="24"/>
        </w:rPr>
        <w:t>.</w:t>
      </w:r>
      <w:r>
        <w:rPr>
          <w:rFonts w:hint="eastAsia" w:ascii="Times New Roman" w:hAnsi="Times New Roman" w:eastAsia="宋体"/>
          <w:b/>
          <w:bCs/>
          <w:sz w:val="24"/>
          <w:szCs w:val="24"/>
        </w:rPr>
        <w:t>师德师风表现简况（不超过一页）</w:t>
      </w:r>
    </w:p>
    <w:tbl>
      <w:tblPr>
        <w:tblStyle w:val="10"/>
        <w:tblW w:w="9524" w:type="dxa"/>
        <w:jc w:val="center"/>
        <w:tblLayout w:type="fixed"/>
        <w:tblCellMar>
          <w:top w:w="0" w:type="dxa"/>
          <w:left w:w="28" w:type="dxa"/>
          <w:bottom w:w="0" w:type="dxa"/>
          <w:right w:w="28" w:type="dxa"/>
        </w:tblCellMar>
      </w:tblPr>
      <w:tblGrid>
        <w:gridCol w:w="9524"/>
      </w:tblGrid>
      <w:tr>
        <w:tblPrEx>
          <w:tblCellMar>
            <w:top w:w="0" w:type="dxa"/>
            <w:left w:w="28" w:type="dxa"/>
            <w:bottom w:w="0" w:type="dxa"/>
            <w:right w:w="28" w:type="dxa"/>
          </w:tblCellMar>
        </w:tblPrEx>
        <w:trPr>
          <w:trHeight w:val="12841" w:hRule="atLeast"/>
          <w:jc w:val="center"/>
        </w:trPr>
        <w:tc>
          <w:tcPr>
            <w:tcW w:w="9524" w:type="dxa"/>
            <w:tcBorders>
              <w:top w:val="single" w:color="auto" w:sz="6" w:space="0"/>
              <w:left w:val="single" w:color="auto" w:sz="4" w:space="0"/>
              <w:bottom w:val="single" w:color="auto" w:sz="6" w:space="0"/>
              <w:right w:val="single" w:color="auto" w:sz="4" w:space="0"/>
            </w:tcBorders>
          </w:tcPr>
          <w:p>
            <w:pPr>
              <w:snapToGrid w:val="0"/>
              <w:spacing w:line="360" w:lineRule="auto"/>
              <w:ind w:firstLine="480" w:firstLineChars="200"/>
              <w:jc w:val="left"/>
              <w:rPr>
                <w:rFonts w:ascii="宋体" w:hAnsi="宋体" w:eastAsia="宋体" w:cs="宋体"/>
                <w:strike/>
                <w:color w:val="000000"/>
                <w:kern w:val="0"/>
                <w:sz w:val="24"/>
                <w:szCs w:val="24"/>
              </w:rPr>
            </w:pPr>
            <w:r>
              <w:rPr>
                <w:rFonts w:hint="eastAsia" w:ascii="宋体" w:hAnsi="宋体" w:eastAsia="宋体" w:cs="宋体"/>
                <w:color w:val="000000"/>
                <w:kern w:val="0"/>
                <w:sz w:val="24"/>
                <w:szCs w:val="24"/>
              </w:rPr>
              <w:t>王一君，2016年8月入职玉溪师范学院，主要从事语言学的教学科研工作，现将本人在职期间的师德师风表现从思想政治、教学、科研三方面阐述如下：</w:t>
            </w:r>
          </w:p>
          <w:p>
            <w:pPr>
              <w:spacing w:line="360" w:lineRule="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（1）思想政治方面：</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kern w:val="0"/>
                <w:sz w:val="24"/>
                <w:szCs w:val="24"/>
              </w:rPr>
              <w:t>在思想政治方面，我认识到既要加强师德修养，也要不断提高思想政治素养。2017年-2018年担任玉溪师范学院文学院教师党支部宣传委员，</w:t>
            </w:r>
            <w:r>
              <w:rPr>
                <w:rFonts w:hint="eastAsia" w:ascii="宋体" w:hAnsi="宋体" w:eastAsia="宋体" w:cs="宋体"/>
                <w:sz w:val="24"/>
                <w:szCs w:val="24"/>
              </w:rPr>
              <w:t>政治上积极要求进步，注重对党章及党的理论政策学习，思想和行动始终与党组织保持一致。</w:t>
            </w:r>
            <w:r>
              <w:rPr>
                <w:rFonts w:hint="eastAsia" w:ascii="宋体" w:hAnsi="宋体" w:eastAsia="宋体" w:cs="宋体"/>
                <w:color w:val="000000"/>
                <w:sz w:val="24"/>
                <w:szCs w:val="24"/>
              </w:rPr>
              <w:t>在工作中，我严格遵守学校的相关规定和要求，尽职尽责，兢兢业业，从没因为个人的原因影响到学院教学、科研等工作的正常开展。</w:t>
            </w:r>
          </w:p>
          <w:p>
            <w:pPr>
              <w:snapToGrid w:val="0"/>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2B2B2B"/>
                <w:sz w:val="24"/>
                <w:szCs w:val="24"/>
              </w:rPr>
              <w:t>作为人民教师，教育学生永远是第一性的。</w:t>
            </w:r>
            <w:r>
              <w:rPr>
                <w:rFonts w:hint="eastAsia" w:ascii="宋体" w:hAnsi="宋体" w:eastAsia="宋体" w:cs="宋体"/>
                <w:kern w:val="0"/>
                <w:sz w:val="24"/>
                <w:szCs w:val="24"/>
              </w:rPr>
              <w:t>在教育理念方面，我认识到教师不只是传授知识给学生，更是要在德、智、体、美方面加强对学生的引导。我也</w:t>
            </w:r>
            <w:r>
              <w:rPr>
                <w:rFonts w:hint="eastAsia" w:ascii="宋体" w:hAnsi="宋体" w:eastAsia="宋体" w:cs="宋体"/>
                <w:color w:val="000000"/>
                <w:kern w:val="0"/>
                <w:sz w:val="24"/>
                <w:szCs w:val="24"/>
              </w:rPr>
              <w:t>将努力在今后的教学过程中结合自己的学科特色，采用个性化教学，成为学生学习中的引导者、解惑者，更要引导他们做个对社会有用的人，这将成为我今后从教过程中终身教学追求的目标。</w:t>
            </w:r>
          </w:p>
          <w:p>
            <w:pPr>
              <w:snapToGrid w:val="0"/>
              <w:spacing w:line="360" w:lineRule="auto"/>
              <w:jc w:val="left"/>
              <w:rPr>
                <w:rFonts w:ascii="宋体" w:hAnsi="宋体" w:eastAsia="宋体" w:cs="宋体"/>
                <w:b/>
                <w:bCs/>
                <w:kern w:val="0"/>
                <w:sz w:val="24"/>
                <w:szCs w:val="24"/>
              </w:rPr>
            </w:pPr>
            <w:r>
              <w:rPr>
                <w:rFonts w:hint="eastAsia" w:ascii="宋体" w:hAnsi="宋体" w:eastAsia="宋体" w:cs="宋体"/>
                <w:b/>
                <w:bCs/>
                <w:kern w:val="0"/>
                <w:sz w:val="24"/>
                <w:szCs w:val="24"/>
              </w:rPr>
              <w:t>（2）教学方面：</w:t>
            </w:r>
          </w:p>
          <w:p>
            <w:p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2016年入职至今，本人共承担本科《现代汉语》、《语言学概要》、《应用语言学专题》、《田野调查研究》、《大学语文》等5门课程的讲授，其中包含2门专业必修课，实际授课总课时共计1368（学时）。</w:t>
            </w:r>
          </w:p>
          <w:p>
            <w:pPr>
              <w:snapToGrid w:val="0"/>
              <w:spacing w:line="360" w:lineRule="auto"/>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2017年参与两项校级的教学质量工程项目。</w:t>
            </w:r>
          </w:p>
          <w:p>
            <w:pPr>
              <w:snapToGrid w:val="0"/>
              <w:spacing w:line="360" w:lineRule="auto"/>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2018年参与第二届省高校教师教学大赛校内选拔赛获第三名</w:t>
            </w:r>
            <w:bookmarkStart w:id="15" w:name="_GoBack"/>
            <w:bookmarkEnd w:id="15"/>
            <w:r>
              <w:rPr>
                <w:rFonts w:hint="eastAsia" w:ascii="宋体" w:hAnsi="宋体" w:eastAsia="宋体" w:cs="宋体"/>
                <w:kern w:val="0"/>
                <w:sz w:val="24"/>
                <w:szCs w:val="24"/>
              </w:rPr>
              <w:t>。</w:t>
            </w:r>
          </w:p>
          <w:p>
            <w:pPr>
              <w:snapToGrid w:val="0"/>
              <w:spacing w:line="360" w:lineRule="auto"/>
              <w:ind w:firstLine="240" w:firstLineChars="100"/>
              <w:jc w:val="left"/>
              <w:rPr>
                <w:rFonts w:ascii="宋体" w:hAnsi="宋体" w:eastAsia="宋体" w:cs="宋体"/>
                <w:sz w:val="24"/>
                <w:szCs w:val="24"/>
              </w:rPr>
            </w:pPr>
            <w:r>
              <w:rPr>
                <w:rFonts w:hint="eastAsia" w:ascii="宋体" w:hAnsi="宋体" w:eastAsia="宋体" w:cs="宋体"/>
                <w:kern w:val="0"/>
                <w:sz w:val="24"/>
                <w:szCs w:val="24"/>
              </w:rPr>
              <w:t>2019年期间赴泰国清莱皇家大学进行6个月的教研交流，在泰期间讲授《初级汉语》、</w:t>
            </w:r>
            <w:r>
              <w:rPr>
                <w:rFonts w:hint="eastAsia" w:ascii="宋体" w:hAnsi="宋体" w:eastAsia="宋体" w:cs="宋体"/>
                <w:sz w:val="24"/>
                <w:szCs w:val="24"/>
              </w:rPr>
              <w:t>《高级汉语》、《跨文化交际》、《中文语法教学》等本科及硕士研究生课程。</w:t>
            </w:r>
          </w:p>
          <w:p>
            <w:pPr>
              <w:snapToGrid w:val="0"/>
              <w:spacing w:line="360" w:lineRule="auto"/>
              <w:jc w:val="left"/>
              <w:rPr>
                <w:rFonts w:ascii="宋体" w:hAnsi="宋体" w:eastAsia="宋体" w:cs="宋体"/>
                <w:b/>
                <w:bCs/>
                <w:kern w:val="0"/>
                <w:sz w:val="24"/>
                <w:szCs w:val="24"/>
              </w:rPr>
            </w:pPr>
            <w:r>
              <w:rPr>
                <w:rFonts w:hint="eastAsia" w:ascii="宋体" w:hAnsi="宋体" w:eastAsia="宋体" w:cs="宋体"/>
                <w:b/>
                <w:bCs/>
                <w:kern w:val="0"/>
                <w:sz w:val="24"/>
                <w:szCs w:val="24"/>
              </w:rPr>
              <w:t>（3）科研方面：</w:t>
            </w:r>
          </w:p>
          <w:p>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2016年至今，本人主持或参与的科研项目共7项，其中主持并完成教育部语言资源保护工程项目1项，主持在研云南省哲学社会科学项目1项。</w:t>
            </w:r>
          </w:p>
          <w:p>
            <w:pPr>
              <w:spacing w:line="400" w:lineRule="exact"/>
              <w:ind w:firstLine="480" w:firstLineChars="200"/>
              <w:rPr>
                <w:rFonts w:ascii="Times New Roman" w:hAnsi="Times New Roman" w:eastAsia="宋体"/>
                <w:bCs/>
                <w:sz w:val="24"/>
                <w:szCs w:val="20"/>
              </w:rPr>
            </w:pPr>
            <w:r>
              <w:rPr>
                <w:rFonts w:hint="eastAsia" w:ascii="宋体" w:hAnsi="宋体" w:eastAsia="宋体" w:cs="宋体"/>
                <w:bCs/>
                <w:sz w:val="24"/>
                <w:szCs w:val="24"/>
              </w:rPr>
              <w:t>入职至今以玉溪师范学院为第一单位，且为第一作者共发表学术论文7篇，其中核心期刊1篇，目前还有2篇核心期刊在复审中。在中国社会科学出版社出版学术专著1部。</w:t>
            </w:r>
          </w:p>
        </w:tc>
      </w:tr>
    </w:tbl>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2</w:t>
      </w:r>
      <w:r>
        <w:rPr>
          <w:rFonts w:ascii="Times New Roman" w:hAnsi="Times New Roman" w:eastAsia="宋体"/>
          <w:b/>
          <w:bCs/>
          <w:sz w:val="24"/>
          <w:szCs w:val="24"/>
        </w:rPr>
        <w:t>.</w:t>
      </w:r>
      <w:r>
        <w:rPr>
          <w:rFonts w:hint="eastAsia" w:ascii="Times New Roman" w:hAnsi="Times New Roman" w:eastAsia="宋体"/>
          <w:b/>
          <w:bCs/>
          <w:sz w:val="24"/>
          <w:szCs w:val="24"/>
        </w:rPr>
        <w:t>师德师风表现所获荣誉（不超过5项）</w:t>
      </w:r>
    </w:p>
    <w:tbl>
      <w:tblPr>
        <w:tblStyle w:val="10"/>
        <w:tblW w:w="9575" w:type="dxa"/>
        <w:jc w:val="center"/>
        <w:tblLayout w:type="fixed"/>
        <w:tblCellMar>
          <w:top w:w="0" w:type="dxa"/>
          <w:left w:w="28" w:type="dxa"/>
          <w:bottom w:w="0" w:type="dxa"/>
          <w:right w:w="28" w:type="dxa"/>
        </w:tblCellMar>
      </w:tblPr>
      <w:tblGrid>
        <w:gridCol w:w="1025"/>
        <w:gridCol w:w="2835"/>
        <w:gridCol w:w="1944"/>
        <w:gridCol w:w="1276"/>
        <w:gridCol w:w="1417"/>
        <w:gridCol w:w="1078"/>
      </w:tblGrid>
      <w:tr>
        <w:tblPrEx>
          <w:tblCellMar>
            <w:top w:w="0" w:type="dxa"/>
            <w:left w:w="28" w:type="dxa"/>
            <w:bottom w:w="0" w:type="dxa"/>
            <w:right w:w="28" w:type="dxa"/>
          </w:tblCellMar>
        </w:tblPrEx>
        <w:trPr>
          <w:cantSplit/>
          <w:trHeight w:val="1020" w:hRule="atLeast"/>
          <w:jc w:val="center"/>
        </w:trPr>
        <w:tc>
          <w:tcPr>
            <w:tcW w:w="102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序号</w:t>
            </w:r>
          </w:p>
        </w:tc>
        <w:tc>
          <w:tcPr>
            <w:tcW w:w="283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荣誉名称</w:t>
            </w:r>
          </w:p>
        </w:tc>
        <w:tc>
          <w:tcPr>
            <w:tcW w:w="1944" w:type="dxa"/>
            <w:tcBorders>
              <w:top w:val="single" w:color="auto" w:sz="6" w:space="0"/>
              <w:left w:val="single" w:color="auto" w:sz="6"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颁</w:t>
            </w:r>
            <w:r>
              <w:rPr>
                <w:rFonts w:hint="eastAsia" w:ascii="Times New Roman" w:hAnsi="Times New Roman" w:eastAsia="宋体"/>
                <w:b/>
                <w:bCs/>
                <w:sz w:val="24"/>
                <w:szCs w:val="24"/>
              </w:rPr>
              <w:t>发</w:t>
            </w:r>
            <w:r>
              <w:rPr>
                <w:rFonts w:ascii="Times New Roman" w:hAnsi="Times New Roman" w:eastAsia="宋体"/>
                <w:b/>
                <w:bCs/>
                <w:sz w:val="24"/>
                <w:szCs w:val="24"/>
              </w:rPr>
              <w:t>部门</w:t>
            </w:r>
          </w:p>
        </w:tc>
        <w:tc>
          <w:tcPr>
            <w:tcW w:w="1276" w:type="dxa"/>
            <w:tcBorders>
              <w:top w:val="single" w:color="auto" w:sz="6"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等级</w:t>
            </w:r>
          </w:p>
        </w:tc>
        <w:tc>
          <w:tcPr>
            <w:tcW w:w="1417" w:type="dxa"/>
            <w:tcBorders>
              <w:top w:val="single" w:color="auto" w:sz="6" w:space="0"/>
              <w:left w:val="single" w:color="auto" w:sz="4"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获得</w:t>
            </w:r>
            <w:r>
              <w:rPr>
                <w:rFonts w:ascii="Times New Roman" w:hAnsi="Times New Roman" w:eastAsia="宋体"/>
                <w:b/>
                <w:bCs/>
                <w:sz w:val="24"/>
                <w:szCs w:val="24"/>
              </w:rPr>
              <w:t>时间</w:t>
            </w:r>
          </w:p>
        </w:tc>
        <w:tc>
          <w:tcPr>
            <w:tcW w:w="1078"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排序</w:t>
            </w: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1</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红塔园丁奖—优秀教师</w:t>
            </w: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玉溪师范学院</w:t>
            </w: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校级</w:t>
            </w: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2020.9</w:t>
            </w: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2</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hint="eastAsia" w:ascii="宋体" w:hAnsi="宋体" w:eastAsia="宋体" w:cs="宋体"/>
                <w:bCs/>
                <w:sz w:val="24"/>
                <w:szCs w:val="24"/>
              </w:rPr>
              <w:t>第三届边疆语言文化论坛优秀青年论文奖</w:t>
            </w: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北京语言大学</w:t>
            </w: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会议</w:t>
            </w: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2018.11</w:t>
            </w: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第一</w:t>
            </w: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3</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4</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5</w:t>
            </w:r>
          </w:p>
        </w:tc>
        <w:tc>
          <w:tcPr>
            <w:tcW w:w="283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1944"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276"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417"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1078"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注：请附相关荣誉证明</w:t>
      </w:r>
    </w:p>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三、科研工作情况</w:t>
      </w:r>
    </w:p>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 xml:space="preserve">1. </w:t>
      </w:r>
      <w:r>
        <w:rPr>
          <w:rFonts w:hint="eastAsia" w:ascii="Times New Roman" w:hAnsi="Times New Roman" w:eastAsia="宋体"/>
          <w:b/>
          <w:bCs/>
          <w:sz w:val="24"/>
          <w:szCs w:val="24"/>
        </w:rPr>
        <w:t>主要学术创新贡献</w:t>
      </w:r>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49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61"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rPr>
            </w:pPr>
            <w:r>
              <w:rPr>
                <w:rFonts w:hint="eastAsia" w:ascii="Times New Roman"/>
                <w:spacing w:val="2"/>
              </w:rPr>
              <w:t>1</w:t>
            </w:r>
            <w:r>
              <w:rPr>
                <w:rFonts w:ascii="Times New Roman"/>
                <w:spacing w:val="2"/>
              </w:rPr>
              <w:t xml:space="preserve">.1 </w:t>
            </w:r>
            <w:r>
              <w:rPr>
                <w:rFonts w:hint="eastAsia" w:ascii="Times New Roman"/>
                <w:spacing w:val="2"/>
              </w:rPr>
              <w:t>详实、准确、客观地填写申请人在科学研究、服务国家重大战略需求、国家科技进步及社会经济发展、推动行业技术进步、促进学科发展等方面做出的贡献，重点突出申请人的学术造诣及科研创新性。（不超过二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330"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480" w:firstLineChars="200"/>
              <w:rPr>
                <w:rFonts w:ascii="宋体" w:hAnsi="宋体" w:eastAsia="宋体" w:cs="宋体"/>
                <w:sz w:val="24"/>
              </w:rPr>
            </w:pPr>
            <w:r>
              <w:rPr>
                <w:rFonts w:hint="eastAsia" w:ascii="宋体" w:hAnsi="宋体" w:eastAsia="宋体" w:cs="宋体"/>
                <w:sz w:val="24"/>
                <w:szCs w:val="24"/>
              </w:rPr>
              <w:t>本人毕业于中央民族大学中国少数民族语言文学专业，主要从事南方少数民族语言及濒危跨境语言的记录和研究。2014年至今多次独立前往云南金平县金水河镇进行金平傣语、莽语的调查；在云南省西双版纳勐养空格山进行户语调查；在云南省丽江片丁村进行为期一年的纳西语调查，公开发表多篇论文，主持参与多项省部级项目。为了保护语言的多样性，促进我国“一带一路”的建设，对</w:t>
            </w:r>
            <w:r>
              <w:rPr>
                <w:rFonts w:hint="eastAsia" w:ascii="宋体" w:hAnsi="宋体" w:eastAsia="宋体" w:cs="宋体"/>
                <w:sz w:val="24"/>
              </w:rPr>
              <w:t>跨境濒危语言的调查和记录研究一直是语言学的重要课题之一。</w:t>
            </w:r>
          </w:p>
          <w:p>
            <w:pPr>
              <w:spacing w:line="360" w:lineRule="auto"/>
              <w:ind w:firstLine="480" w:firstLineChars="200"/>
              <w:rPr>
                <w:rFonts w:ascii="宋体" w:hAnsi="宋体" w:eastAsia="宋体" w:cs="宋体"/>
                <w:sz w:val="24"/>
              </w:rPr>
            </w:pPr>
            <w:r>
              <w:rPr>
                <w:rFonts w:hint="eastAsia" w:ascii="宋体" w:hAnsi="宋体" w:eastAsia="宋体" w:cs="宋体"/>
                <w:sz w:val="24"/>
              </w:rPr>
              <w:t>中国的少数民族语言调查从李方桂开始，以《龙州土语》为典范，语言规律都是从真实口语语料中总结得到，进而构建包含语音、词汇、语法、长篇语料的音视频活态资源库，这是目前少数民族语言资源保护和传承的深度实践工作。对于跨境无文字记录的语言来说，它的独特性就在于只有族群内部的口语交流，想要了解该族群语言及其文化，就必须借助本族人的汉语转译。因此，利用现代化技术手段，全面调查收录跨境濒危语言和口头文化的实态语料，进行整理加工，进而保护语言的多样性，是本人这几年一直从事的研究工作。2017年至今本人对生活在中越边境的莽人做了全面调查，莽人主要聚居在越南、中国，分布在越南西北山区的莽族约有2000多人，中国一侧的莽人归属布朗族，仅有765人（2019年调查），主要居住在云南省红河哈尼族彝族自治州金平县金水河镇南科的龙凤村、坪和村以及乌丫坪的雷公打牛三个自然村。莽语为无文字的跨境濒危语言，对南亚语系莽语的研究，将为“一带一路”跨境语言的语言规划和语言政策提供学术依据。对莽语语言特点及其历史演变的研究，将为边境突发公共事件语言应急提供了专业的学术保障。利用先进技术手段采集构建多模态莽语资源库，将有利于保护和传承人口较少族群语言，促进莽语与当地其它民族语言的和谐共处，保护人类语言文化多样性，促进构建人类命运共同体。接下来，本人将继续对莽语进行系统的采录，形成电子数据和纸质成果，建立莽语语言文化资源库，为跨境语言对比，跨境语言研究提供同质的丰富语言材料，也希望莽语资源库可以进一步增进国家之间不同层面的了解、理解和信任。</w:t>
            </w:r>
          </w:p>
          <w:p>
            <w:pPr>
              <w:pStyle w:val="7"/>
              <w:snapToGrid w:val="0"/>
              <w:spacing w:before="0" w:beforeAutospacing="0" w:after="0" w:afterAutospacing="0" w:line="360" w:lineRule="auto"/>
              <w:ind w:firstLine="480" w:firstLineChars="200"/>
              <w:jc w:val="both"/>
            </w:pPr>
            <w:r>
              <w:rPr>
                <w:rFonts w:hint="eastAsia"/>
              </w:rPr>
              <w:t>散落在民间的故事、歌谣、仪式吟唱反映了莽人对自然、社会的看法，一代一代口口相传，是一种不可再生的口传非物质文化遗产。对于濒危无文字记录的语言来说，它的独特性就在于只有族群内部的口语交流，不存在文字传播，想要了解莽人及其文化，就必须借助本族人的汉语转译。因此，在新的历史时期，我们希望能够做好这些珍贵的莽人口传非物质文化遗产的调查收集、传承和保护工作。为中国少数民族口传非物质文化遗产传承与保护尽一点力。这也是进行其他研究的基础。</w:t>
            </w:r>
          </w:p>
          <w:p>
            <w:pPr>
              <w:pStyle w:val="7"/>
              <w:snapToGrid w:val="0"/>
              <w:spacing w:before="0" w:beforeAutospacing="0" w:after="0" w:afterAutospacing="0" w:line="360" w:lineRule="auto"/>
              <w:ind w:firstLine="460"/>
              <w:jc w:val="both"/>
            </w:pPr>
            <w:r>
              <w:rPr>
                <w:rFonts w:hint="eastAsia"/>
              </w:rPr>
              <w:t>就语言类型学研究来看，惯常的数据来源主要是二手的语言描写和参考语法，但这些数据只适合用来分析离散的功能范畴或语义认知域，对于连续的功能范畴或语义认知域，就需要利用原生的平行文本，因此构建平衡语料库对语言特征研究具有重要意义。我们将在田野调查的基础上，不断挖掘新材料，在濒危语言口语语料库的基础上，对濒危语言语法特征进行提取分析，期望能为跨境濒危语言的类型研究提供类型学特征方面的参数。</w:t>
            </w: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ind w:firstLine="420" w:firstLineChars="200"/>
              <w:rPr>
                <w:rFonts w:ascii="宋体" w:hAnsi="宋体" w:eastAsia="宋体" w:cs="宋体"/>
                <w:szCs w:val="21"/>
              </w:rPr>
            </w:pPr>
          </w:p>
          <w:p>
            <w:pPr>
              <w:spacing w:line="400" w:lineRule="exact"/>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 xml:space="preserve">.2 </w:t>
            </w:r>
            <w:r>
              <w:rPr>
                <w:rFonts w:hint="eastAsia" w:ascii="Times New Roman"/>
                <w:spacing w:val="2"/>
              </w:rPr>
              <w:t>标志性成果一（</w:t>
            </w:r>
            <w:r>
              <w:rPr>
                <w:rFonts w:ascii="Times New Roman"/>
                <w:spacing w:val="2"/>
              </w:rPr>
              <w:t>简要介绍</w:t>
            </w:r>
            <w:r>
              <w:rPr>
                <w:rFonts w:hint="eastAsia" w:ascii="Times New Roman"/>
                <w:spacing w:val="2"/>
              </w:rPr>
              <w:t>近5年标志性</w:t>
            </w:r>
            <w:r>
              <w:rPr>
                <w:rFonts w:ascii="Times New Roman"/>
                <w:spacing w:val="2"/>
              </w:rPr>
              <w:t>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70" w:hRule="atLeast"/>
          <w:jc w:val="center"/>
        </w:trPr>
        <w:tc>
          <w:tcPr>
            <w:tcW w:w="949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480" w:firstLineChars="200"/>
              <w:rPr>
                <w:rFonts w:ascii="宋体" w:hAnsi="宋体" w:eastAsia="宋体" w:cs="宋体"/>
              </w:rPr>
            </w:pPr>
            <w:r>
              <w:rPr>
                <w:rFonts w:hint="eastAsia" w:ascii="宋体" w:hAnsi="宋体" w:eastAsia="宋体" w:cs="宋体"/>
                <w:bCs/>
                <w:sz w:val="24"/>
                <w:szCs w:val="24"/>
              </w:rPr>
              <w:t>《片丁纳西语动词研究》2020年由中国社会科学出版社出版，</w:t>
            </w:r>
            <w:r>
              <w:rPr>
                <w:rFonts w:hint="eastAsia" w:ascii="宋体" w:hAnsi="宋体" w:eastAsia="宋体" w:cs="宋体"/>
                <w:sz w:val="24"/>
                <w:szCs w:val="24"/>
              </w:rPr>
              <w:t>是目前第一部对纳西语动词进行描写分析的专著，立足于片丁纳西语口语语料，采用国际通行的浸入式（immersion fieldwork）调查方法，实地采录发音人讲述的民间故事、传说、歌谣、自然对话等长篇口语语料，使用莱比锡转写规则比较全面的分析了纳西语动词的句法特征和语义结构模式，从中解释纳西语动词的静态语义规律。《片丁纳西语动词研究》一书根据作者实地田野调查，对纳西语动词进行了全面详实的描写，为解决纳西语历史地位问题提供了重要的学术材料和证据。该书也为进一步开展大数据的纳西语研究提供了重要的参考个案，利于保护和传承少数民族语言文化，在促进与当地民族语言的和谐共处，保护人类语言文化多样性方面，起到了重要的助推作用</w:t>
            </w:r>
            <w:r>
              <w:rPr>
                <w:rFonts w:hint="eastAsia" w:ascii="宋体" w:hAnsi="宋体" w:eastAsia="宋体" w:cs="宋体"/>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《片丁纳西语示证范畴研究》一文</w:t>
            </w:r>
            <w:r>
              <w:rPr>
                <w:rFonts w:hint="eastAsia" w:ascii="宋体" w:hAnsi="宋体" w:eastAsia="宋体" w:cs="宋体"/>
                <w:sz w:val="24"/>
              </w:rPr>
              <w:t>采用Aikhenvald类型学框架的示证系统模式，将</w:t>
            </w:r>
            <w:r>
              <w:rPr>
                <w:rFonts w:hint="eastAsia" w:ascii="宋体" w:hAnsi="宋体" w:eastAsia="宋体" w:cs="宋体"/>
                <w:sz w:val="24"/>
                <w:szCs w:val="24"/>
              </w:rPr>
              <w:t>纳西语的示证系统分为亲历、推论、猜测、传闻、引用。</w:t>
            </w:r>
            <w:r>
              <w:rPr>
                <w:rFonts w:hint="eastAsia" w:ascii="宋体" w:hAnsi="宋体" w:eastAsia="宋体" w:cs="宋体"/>
                <w:color w:val="000000"/>
                <w:sz w:val="24"/>
                <w:szCs w:val="24"/>
              </w:rPr>
              <w:t>示证</w:t>
            </w:r>
            <w:r>
              <w:rPr>
                <w:rFonts w:hint="eastAsia" w:ascii="宋体" w:hAnsi="宋体" w:eastAsia="宋体" w:cs="宋体"/>
                <w:sz w:val="24"/>
                <w:szCs w:val="24"/>
              </w:rPr>
              <w:t>手段主要是通过虚词、半虚词、短语结构或零形式来标记，纳西语不属于有严格句法实现来标记示证系统的语言，因此示证标记的出现是可选的，标记只是表达示证的充分条件。纳西语示证标记的句法分布主要受认知模式的影响。</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sz w:val="24"/>
                <w:szCs w:val="24"/>
              </w:rPr>
              <w:t>《片丁纳西语连动结构研究》一文对纳西语连动结构进行分析，</w:t>
            </w:r>
            <w:r>
              <w:rPr>
                <w:rFonts w:hint="eastAsia" w:ascii="宋体" w:hAnsi="宋体" w:eastAsia="宋体" w:cs="宋体"/>
                <w:color w:val="000000"/>
                <w:kern w:val="0"/>
                <w:sz w:val="24"/>
                <w:szCs w:val="24"/>
              </w:rPr>
              <w:t>连动结构的各种内部结构关系紧密度高，可共享一个语法范畴。纳西语缺乏典型的对称连动结构词汇化现象，由原因-结果型对称连动结构发展为动结式的路径，更倾向于词汇化，而非语法化，可以看做是非典型词汇化的结果。</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sz w:val="24"/>
                <w:szCs w:val="24"/>
              </w:rPr>
              <w:t>《片丁纳西语致使结构的类型分析》一文对片丁纳西语的两种致使结构做了详细的论述，通过屈折表示自动和使动对立的屈折型致使结构，通过在动词前加趋向前置词或在动词后加半虚化动词</w:t>
            </w:r>
            <w:r>
              <w:rPr>
                <w:rFonts w:hint="eastAsia" w:ascii="宋体" w:hAnsi="宋体" w:eastAsia="宋体" w:cs="宋体"/>
                <w:kern w:val="0"/>
                <w:sz w:val="24"/>
                <w:szCs w:val="24"/>
              </w:rPr>
              <w:t>tʂɚ¹¹“让”构成的分析型致使。</w:t>
            </w:r>
          </w:p>
          <w:p>
            <w:pPr>
              <w:spacing w:line="360" w:lineRule="auto"/>
              <w:ind w:firstLine="480" w:firstLineChars="200"/>
              <w:jc w:val="left"/>
              <w:rPr>
                <w:rFonts w:ascii="Times New Roman" w:eastAsia="宋体"/>
                <w:spacing w:val="2"/>
                <w:sz w:val="20"/>
              </w:rPr>
            </w:pPr>
            <w:r>
              <w:rPr>
                <w:rFonts w:hint="eastAsia" w:ascii="宋体" w:hAnsi="宋体" w:eastAsia="宋体" w:cs="宋体"/>
                <w:sz w:val="24"/>
                <w:szCs w:val="24"/>
              </w:rPr>
              <w:t>《纳西语属格和方所格源流研究》一文尝试用历史比较语言学的范式，对纳西语句法形态系统中格标记功能的研究，寻求纳西语各方言土语多功能语素的演化机制，也是语法学的重要课题。</w:t>
            </w:r>
          </w:p>
        </w:tc>
      </w:tr>
    </w:tbl>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77"/>
        <w:gridCol w:w="3357"/>
        <w:gridCol w:w="964"/>
        <w:gridCol w:w="1276"/>
        <w:gridCol w:w="311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b/>
                <w:spacing w:val="2"/>
              </w:rPr>
            </w:pPr>
            <w:r>
              <w:rPr>
                <w:rFonts w:hint="eastAsia" w:ascii="Times New Roman"/>
                <w:b/>
                <w:spacing w:val="2"/>
              </w:rPr>
              <w:t>标志性成果一代表性支撑材料（</w:t>
            </w:r>
            <w:bookmarkStart w:id="5" w:name="_Hlk66454515"/>
            <w:r>
              <w:rPr>
                <w:rFonts w:hint="eastAsia" w:ascii="Times New Roman"/>
                <w:b/>
                <w:spacing w:val="2"/>
              </w:rPr>
              <w:t>包括论文、著作、专利、转化、应用等</w:t>
            </w:r>
            <w:bookmarkEnd w:id="5"/>
            <w:r>
              <w:rPr>
                <w:rFonts w:hint="eastAsia" w:ascii="Times New Roman"/>
                <w:b/>
                <w:spacing w:val="2"/>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序号</w:t>
            </w:r>
          </w:p>
        </w:tc>
        <w:tc>
          <w:tcPr>
            <w:tcW w:w="33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名称</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类型</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年度</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4"/>
              </w:rPr>
            </w:pPr>
            <w:r>
              <w:rPr>
                <w:rFonts w:hint="eastAsia" w:ascii="Times New Roman" w:hAnsi="Times New Roman" w:eastAsia="宋体"/>
                <w:b/>
                <w:spacing w:val="2"/>
                <w:sz w:val="24"/>
                <w:szCs w:val="24"/>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1</w:t>
            </w:r>
          </w:p>
        </w:tc>
        <w:tc>
          <w:tcPr>
            <w:tcW w:w="33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r>
              <w:rPr>
                <w:rFonts w:hint="eastAsia" w:ascii="宋体" w:hAnsi="宋体" w:eastAsia="宋体" w:cs="宋体"/>
                <w:bCs/>
                <w:sz w:val="24"/>
                <w:szCs w:val="24"/>
              </w:rPr>
              <w:t>《片丁纳西语动词研究》</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r>
              <w:rPr>
                <w:rFonts w:hint="eastAsia" w:ascii="Times New Roman" w:hAnsi="Times New Roman" w:eastAsia="宋体"/>
                <w:spacing w:val="2"/>
                <w:sz w:val="24"/>
                <w:szCs w:val="24"/>
              </w:rPr>
              <w:t>专著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r>
              <w:rPr>
                <w:rFonts w:hint="eastAsia" w:ascii="Times New Roman" w:hAnsi="Times New Roman" w:eastAsia="宋体"/>
                <w:spacing w:val="2"/>
                <w:sz w:val="24"/>
                <w:szCs w:val="24"/>
              </w:rPr>
              <w:t>2020</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r>
              <w:rPr>
                <w:rFonts w:hint="eastAsia" w:ascii="Times New Roman" w:hAnsi="Times New Roman" w:eastAsia="宋体"/>
                <w:spacing w:val="2"/>
                <w:sz w:val="24"/>
                <w:szCs w:val="24"/>
              </w:rPr>
              <w:t>中国社会科学出版社</w:t>
            </w:r>
          </w:p>
          <w:p>
            <w:pPr>
              <w:spacing w:line="400" w:lineRule="exact"/>
              <w:jc w:val="center"/>
              <w:rPr>
                <w:rFonts w:ascii="Times New Roman" w:hAnsi="Times New Roman" w:eastAsia="宋体"/>
                <w:spacing w:val="2"/>
                <w:sz w:val="24"/>
                <w:szCs w:val="24"/>
              </w:rPr>
            </w:pPr>
            <w:r>
              <w:rPr>
                <w:rFonts w:hint="eastAsia" w:ascii="Times New Roman" w:hAnsi="Times New Roman" w:eastAsia="宋体"/>
                <w:spacing w:val="2"/>
                <w:sz w:val="24"/>
                <w:szCs w:val="24"/>
              </w:rPr>
              <w:t>独著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2</w:t>
            </w:r>
          </w:p>
        </w:tc>
        <w:tc>
          <w:tcPr>
            <w:tcW w:w="33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heme="minorBidi"/>
                <w:spacing w:val="2"/>
                <w:kern w:val="2"/>
                <w:sz w:val="24"/>
                <w:szCs w:val="24"/>
                <w:lang w:val="en-US" w:eastAsia="zh-CN" w:bidi="ar-SA"/>
              </w:rPr>
            </w:pPr>
            <w:r>
              <w:rPr>
                <w:rFonts w:hint="eastAsia" w:ascii="宋体" w:hAnsi="宋体" w:eastAsia="宋体" w:cs="宋体"/>
                <w:sz w:val="24"/>
                <w:szCs w:val="24"/>
              </w:rPr>
              <w:t>《片丁纳西语示证范畴研究》</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heme="minorBidi"/>
                <w:spacing w:val="2"/>
                <w:kern w:val="2"/>
                <w:sz w:val="24"/>
                <w:szCs w:val="24"/>
                <w:lang w:val="en-US" w:eastAsia="zh-CN" w:bidi="ar-SA"/>
              </w:rPr>
            </w:pPr>
            <w:r>
              <w:rPr>
                <w:rFonts w:hint="eastAsia" w:ascii="Times New Roman" w:hAnsi="Times New Roman" w:eastAsia="宋体"/>
                <w:spacing w:val="2"/>
                <w:sz w:val="24"/>
                <w:szCs w:val="24"/>
              </w:rPr>
              <w:t>论文</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heme="minorBidi"/>
                <w:spacing w:val="2"/>
                <w:kern w:val="2"/>
                <w:sz w:val="24"/>
                <w:szCs w:val="24"/>
                <w:lang w:val="en-US" w:eastAsia="zh-CN" w:bidi="ar-SA"/>
              </w:rPr>
            </w:pPr>
            <w:r>
              <w:rPr>
                <w:rFonts w:hint="eastAsia" w:ascii="Times New Roman" w:hAnsi="Times New Roman" w:eastAsia="宋体"/>
                <w:spacing w:val="2"/>
                <w:sz w:val="24"/>
                <w:szCs w:val="24"/>
              </w:rPr>
              <w:t>2019</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r>
              <w:rPr>
                <w:rFonts w:hint="eastAsia" w:ascii="Times New Roman" w:hAnsi="Times New Roman" w:eastAsia="宋体"/>
                <w:spacing w:val="2"/>
                <w:sz w:val="24"/>
                <w:szCs w:val="24"/>
              </w:rPr>
              <w:t>贵州民族研究</w:t>
            </w:r>
          </w:p>
          <w:p>
            <w:pPr>
              <w:spacing w:line="400" w:lineRule="exact"/>
              <w:jc w:val="center"/>
              <w:rPr>
                <w:rFonts w:ascii="Times New Roman" w:hAnsi="Times New Roman" w:eastAsia="宋体" w:cstheme="minorBidi"/>
                <w:spacing w:val="2"/>
                <w:kern w:val="2"/>
                <w:sz w:val="24"/>
                <w:szCs w:val="24"/>
                <w:lang w:val="en-US" w:eastAsia="zh-CN" w:bidi="ar-SA"/>
              </w:rPr>
            </w:pPr>
            <w:r>
              <w:rPr>
                <w:rFonts w:hint="eastAsia" w:ascii="Times New Roman" w:hAnsi="Times New Roman" w:eastAsia="宋体"/>
                <w:spacing w:val="2"/>
                <w:sz w:val="24"/>
                <w:szCs w:val="24"/>
              </w:rPr>
              <w:t>独作</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3</w:t>
            </w:r>
          </w:p>
        </w:tc>
        <w:tc>
          <w:tcPr>
            <w:tcW w:w="33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heme="minorBidi"/>
                <w:spacing w:val="2"/>
                <w:kern w:val="2"/>
                <w:sz w:val="24"/>
                <w:szCs w:val="24"/>
                <w:lang w:val="en-US" w:eastAsia="zh-CN" w:bidi="ar-SA"/>
              </w:rPr>
            </w:pPr>
            <w:r>
              <w:rPr>
                <w:rFonts w:hint="eastAsia" w:ascii="宋体" w:hAnsi="宋体" w:eastAsia="宋体" w:cs="宋体"/>
                <w:sz w:val="24"/>
                <w:szCs w:val="24"/>
              </w:rPr>
              <w:t>《片丁纳西语连动结构研究》</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heme="minorBidi"/>
                <w:spacing w:val="2"/>
                <w:kern w:val="2"/>
                <w:sz w:val="24"/>
                <w:szCs w:val="24"/>
                <w:lang w:val="en-US" w:eastAsia="zh-CN" w:bidi="ar-SA"/>
              </w:rPr>
            </w:pPr>
            <w:r>
              <w:rPr>
                <w:rFonts w:hint="eastAsia" w:ascii="Times New Roman" w:hAnsi="Times New Roman" w:eastAsia="宋体"/>
                <w:spacing w:val="2"/>
                <w:sz w:val="24"/>
                <w:szCs w:val="24"/>
              </w:rPr>
              <w:t>论文</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heme="minorBidi"/>
                <w:spacing w:val="2"/>
                <w:kern w:val="2"/>
                <w:sz w:val="24"/>
                <w:szCs w:val="24"/>
                <w:lang w:val="en-US" w:eastAsia="zh-CN" w:bidi="ar-SA"/>
              </w:rPr>
            </w:pPr>
            <w:r>
              <w:rPr>
                <w:rFonts w:hint="eastAsia" w:ascii="Times New Roman" w:hAnsi="Times New Roman" w:eastAsia="宋体"/>
                <w:spacing w:val="2"/>
                <w:sz w:val="24"/>
                <w:szCs w:val="24"/>
              </w:rPr>
              <w:t>2019</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r>
              <w:rPr>
                <w:rFonts w:hint="eastAsia" w:ascii="Times New Roman" w:hAnsi="Times New Roman" w:eastAsia="宋体"/>
                <w:spacing w:val="2"/>
                <w:sz w:val="24"/>
                <w:szCs w:val="24"/>
              </w:rPr>
              <w:t>汉藏语学报</w:t>
            </w:r>
          </w:p>
          <w:p>
            <w:pPr>
              <w:spacing w:line="400" w:lineRule="exact"/>
              <w:jc w:val="center"/>
              <w:rPr>
                <w:rFonts w:ascii="Times New Roman" w:hAnsi="Times New Roman" w:eastAsia="宋体" w:cstheme="minorBidi"/>
                <w:spacing w:val="2"/>
                <w:kern w:val="2"/>
                <w:sz w:val="24"/>
                <w:szCs w:val="24"/>
                <w:lang w:val="en-US" w:eastAsia="zh-CN" w:bidi="ar-SA"/>
              </w:rPr>
            </w:pPr>
            <w:r>
              <w:rPr>
                <w:rFonts w:hint="eastAsia" w:ascii="Times New Roman" w:hAnsi="Times New Roman" w:eastAsia="宋体"/>
                <w:spacing w:val="2"/>
                <w:sz w:val="24"/>
                <w:szCs w:val="24"/>
              </w:rPr>
              <w:t>第一作者</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4</w:t>
            </w:r>
          </w:p>
        </w:tc>
        <w:tc>
          <w:tcPr>
            <w:tcW w:w="33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hAnsi="Times New Roman" w:eastAsia="宋体" w:cs="Times New Roman"/>
                <w:spacing w:val="2"/>
                <w:kern w:val="2"/>
                <w:sz w:val="24"/>
                <w:szCs w:val="24"/>
                <w:lang w:val="en-US" w:eastAsia="zh-CN" w:bidi="ar-SA"/>
              </w:rPr>
            </w:pPr>
            <w:r>
              <w:rPr>
                <w:rFonts w:hint="eastAsia" w:ascii="宋体" w:hAnsi="宋体" w:cs="宋体"/>
              </w:rPr>
              <w:t>《片丁纳西语致使结构的类型分析》</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hAnsi="Times New Roman" w:eastAsia="宋体" w:cs="Times New Roman"/>
                <w:spacing w:val="2"/>
                <w:kern w:val="2"/>
                <w:sz w:val="24"/>
                <w:szCs w:val="24"/>
                <w:lang w:val="en-US" w:eastAsia="zh-CN" w:bidi="ar-SA"/>
              </w:rPr>
            </w:pPr>
            <w:r>
              <w:rPr>
                <w:rFonts w:hint="eastAsia" w:ascii="Times New Roman"/>
                <w:spacing w:val="2"/>
              </w:rPr>
              <w:t>论文</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hAnsi="Times New Roman" w:eastAsia="宋体" w:cs="Times New Roman"/>
                <w:spacing w:val="2"/>
                <w:kern w:val="2"/>
                <w:sz w:val="24"/>
                <w:szCs w:val="24"/>
                <w:lang w:val="en-US" w:eastAsia="zh-CN" w:bidi="ar-SA"/>
              </w:rPr>
            </w:pPr>
            <w:r>
              <w:rPr>
                <w:rFonts w:hint="eastAsia" w:ascii="Times New Roman"/>
                <w:spacing w:val="2"/>
              </w:rPr>
              <w:t>2017</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宋体" w:hAnsi="宋体" w:cs="宋体"/>
              </w:rPr>
            </w:pPr>
            <w:r>
              <w:rPr>
                <w:rFonts w:hint="eastAsia" w:ascii="宋体" w:hAnsi="宋体" w:cs="宋体"/>
              </w:rPr>
              <w:t>常熟理工学院学报</w:t>
            </w:r>
          </w:p>
          <w:p>
            <w:pPr>
              <w:pStyle w:val="3"/>
              <w:spacing w:line="400" w:lineRule="exact"/>
              <w:ind w:firstLine="0" w:firstLineChars="0"/>
              <w:jc w:val="center"/>
              <w:rPr>
                <w:rFonts w:ascii="Times New Roman" w:hAnsi="Times New Roman" w:eastAsia="宋体" w:cs="Times New Roman"/>
                <w:spacing w:val="2"/>
                <w:kern w:val="2"/>
                <w:sz w:val="24"/>
                <w:szCs w:val="24"/>
                <w:lang w:val="en-US" w:eastAsia="zh-CN" w:bidi="ar-SA"/>
              </w:rPr>
            </w:pPr>
            <w:r>
              <w:rPr>
                <w:rFonts w:hint="eastAsia" w:ascii="Times New Roman"/>
                <w:spacing w:val="2"/>
              </w:rPr>
              <w:t>独作</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4" w:hRule="atLeas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4"/>
              </w:rPr>
            </w:pPr>
            <w:r>
              <w:rPr>
                <w:rFonts w:hint="eastAsia" w:ascii="Times New Roman" w:hAnsi="Times New Roman" w:eastAsia="宋体"/>
                <w:spacing w:val="-20"/>
                <w:sz w:val="24"/>
                <w:szCs w:val="24"/>
              </w:rPr>
              <w:t>5</w:t>
            </w:r>
          </w:p>
        </w:tc>
        <w:tc>
          <w:tcPr>
            <w:tcW w:w="33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r>
              <w:rPr>
                <w:rFonts w:hint="eastAsia" w:ascii="宋体" w:hAnsi="宋体" w:eastAsia="宋体" w:cs="宋体"/>
                <w:sz w:val="24"/>
                <w:szCs w:val="24"/>
              </w:rPr>
              <w:t>《纳西语属格和方所格源流研究》</w:t>
            </w:r>
          </w:p>
        </w:tc>
        <w:tc>
          <w:tcPr>
            <w:tcW w:w="9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r>
              <w:rPr>
                <w:rFonts w:hint="eastAsia" w:ascii="Times New Roman" w:hAnsi="Times New Roman" w:eastAsia="宋体"/>
                <w:spacing w:val="2"/>
                <w:sz w:val="24"/>
                <w:szCs w:val="24"/>
              </w:rPr>
              <w:t>论文</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r>
              <w:rPr>
                <w:rFonts w:hint="eastAsia" w:ascii="Times New Roman" w:hAnsi="Times New Roman" w:eastAsia="宋体"/>
                <w:spacing w:val="2"/>
                <w:sz w:val="24"/>
                <w:szCs w:val="24"/>
              </w:rPr>
              <w:t>2019</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r>
              <w:rPr>
                <w:rFonts w:hint="eastAsia" w:ascii="Times New Roman" w:hAnsi="Times New Roman" w:eastAsia="宋体"/>
                <w:spacing w:val="2"/>
                <w:sz w:val="24"/>
                <w:szCs w:val="24"/>
              </w:rPr>
              <w:t>玉溪师范学院学报</w:t>
            </w:r>
          </w:p>
          <w:p>
            <w:pPr>
              <w:spacing w:line="400" w:lineRule="exact"/>
              <w:jc w:val="center"/>
              <w:rPr>
                <w:rFonts w:ascii="Times New Roman" w:hAnsi="Times New Roman" w:eastAsia="宋体"/>
                <w:spacing w:val="2"/>
                <w:sz w:val="24"/>
                <w:szCs w:val="24"/>
              </w:rPr>
            </w:pPr>
            <w:r>
              <w:rPr>
                <w:rFonts w:hint="eastAsia" w:ascii="Times New Roman" w:hAnsi="Times New Roman" w:eastAsia="宋体"/>
                <w:spacing w:val="2"/>
                <w:sz w:val="24"/>
                <w:szCs w:val="24"/>
              </w:rPr>
              <w:t>第一作者</w:t>
            </w: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w:t>
      </w:r>
      <w:bookmarkStart w:id="6" w:name="_Hlk66454293"/>
      <w:r>
        <w:rPr>
          <w:rFonts w:hint="eastAsia" w:ascii="华文仿宋" w:hAnsi="华文仿宋" w:eastAsia="华文仿宋"/>
          <w:bCs/>
          <w:sz w:val="24"/>
          <w:szCs w:val="24"/>
        </w:rPr>
        <w:t>“有关情况”中论文指作者排序、期刊名称情况；专利指是否授权、授权国/申请国、专利号/申请号、排序等。</w:t>
      </w:r>
      <w:bookmarkEnd w:id="6"/>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902"/>
        <w:gridCol w:w="1208"/>
        <w:gridCol w:w="1276"/>
        <w:gridCol w:w="311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w:t>
            </w:r>
            <w:r>
              <w:rPr>
                <w:rFonts w:hint="eastAsia" w:ascii="Times New Roman"/>
                <w:spacing w:val="2"/>
              </w:rPr>
              <w:t>3标志性成果二（</w:t>
            </w:r>
            <w:r>
              <w:rPr>
                <w:rFonts w:ascii="Times New Roman"/>
                <w:spacing w:val="2"/>
              </w:rPr>
              <w:t>简要介绍</w:t>
            </w:r>
            <w:r>
              <w:rPr>
                <w:rFonts w:hint="eastAsia" w:ascii="Times New Roman"/>
                <w:spacing w:val="2"/>
              </w:rPr>
              <w:t>近5年</w:t>
            </w:r>
            <w:r>
              <w:rPr>
                <w:rFonts w:ascii="Times New Roman"/>
                <w:spacing w:val="2"/>
              </w:rPr>
              <w:t>代表性研究成果的主要内容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96"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《片丁纳西语体的类型特征研究》： 纳西语中有一套丰富的体标记，反映动作事件的发生、发展过程。纳西语动词的体标记有前置和后置两种类型，其中前置型体标记主要有反复体le³³和持续体tʰe¹¹，与动词的粘附性较低，之间可以插入副词等成分。一些后置型体标记主要由趋向动词语法化而来，如将行体标记</w:t>
            </w:r>
            <w:r>
              <w:rPr>
                <w:rFonts w:hint="eastAsia" w:ascii="宋体" w:hAnsi="宋体" w:eastAsia="宋体" w:cs="宋体"/>
                <w:color w:val="000000"/>
                <w:kern w:val="0"/>
                <w:sz w:val="24"/>
                <w:szCs w:val="24"/>
              </w:rPr>
              <w:t>bɯ³³、bɤ¹¹、lɯ³³来源语动词“去”,还有一些体意义可以通过某种结构来表示，如单变体、反复体等。</w:t>
            </w:r>
            <w:r>
              <w:rPr>
                <w:rFonts w:hint="eastAsia" w:ascii="宋体" w:hAnsi="宋体" w:eastAsia="宋体" w:cs="宋体"/>
                <w:sz w:val="24"/>
                <w:szCs w:val="24"/>
              </w:rPr>
              <w:t>对纳西语动词体类型特征的研究，为纳西语的语法系统和藏缅语语族语言体范畴的研究提供类型学参项。</w:t>
            </w:r>
          </w:p>
          <w:p>
            <w:pPr>
              <w:spacing w:line="360" w:lineRule="auto"/>
              <w:ind w:firstLine="480" w:firstLineChars="200"/>
              <w:jc w:val="left"/>
              <w:rPr>
                <w:rFonts w:ascii="宋体" w:hAnsi="宋体" w:eastAsia="宋体" w:cs="宋体"/>
                <w:bCs/>
                <w:sz w:val="24"/>
                <w:szCs w:val="24"/>
              </w:rPr>
            </w:pPr>
            <w:r>
              <w:rPr>
                <w:rFonts w:hint="eastAsia" w:ascii="宋体" w:hAnsi="宋体" w:eastAsia="宋体" w:cs="宋体"/>
                <w:sz w:val="24"/>
                <w:szCs w:val="24"/>
              </w:rPr>
              <w:t>《中越莽语的双及物结构及其概念空间》一文主要是对在</w:t>
            </w:r>
            <w:r>
              <w:rPr>
                <w:rFonts w:hint="eastAsia" w:ascii="宋体" w:hAnsi="宋体" w:eastAsia="宋体" w:cs="宋体"/>
                <w:bCs/>
                <w:sz w:val="24"/>
                <w:szCs w:val="24"/>
              </w:rPr>
              <w:t>我国境内分布的南亚语系的莽语类型特征进行分析。以中越莽语为切入点，探讨其双及物结构类型。越南莽语相较于中国莽语保留更多南亚语的原始类型特征。莽语的5种双及物结构（即双宾式、前缀式、介宾式、双标附语式和连动式）在语义、语用和句法限制与动词的搭配上有差异也有共同点。这些异同点反映的是其所表征的事件概念结构上的异同。</w:t>
            </w:r>
            <w:r>
              <w:rPr>
                <w:rFonts w:hint="eastAsia" w:ascii="宋体" w:hAnsi="宋体" w:eastAsia="宋体" w:cs="宋体"/>
                <w:bCs/>
                <w:sz w:val="24"/>
              </w:rPr>
              <w:t>对中越莽语类型特征的比较，更有助于莽语的全覆盖式深度调查。</w:t>
            </w:r>
          </w:p>
          <w:p>
            <w:pPr>
              <w:spacing w:line="400" w:lineRule="exact"/>
              <w:ind w:firstLine="408" w:firstLineChars="200"/>
              <w:rPr>
                <w:rFonts w:ascii="Times New Roman"/>
                <w:spacing w:val="2"/>
                <w:sz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b/>
                <w:spacing w:val="2"/>
              </w:rPr>
            </w:pPr>
            <w:r>
              <w:rPr>
                <w:rFonts w:hint="eastAsia" w:ascii="Times New Roman"/>
                <w:b/>
                <w:spacing w:val="2"/>
              </w:rPr>
              <w:t>标志性成果二代表性支撑材料（包括论文、著作、专利、转化、应用等）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序号</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名称</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类型</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年度</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b/>
                <w:spacing w:val="2"/>
              </w:rPr>
            </w:pPr>
            <w:r>
              <w:rPr>
                <w:rFonts w:hint="eastAsia" w:ascii="Times New Roman"/>
                <w:b/>
                <w:spacing w:val="2"/>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1</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hAnsi="Times New Roman" w:eastAsia="宋体" w:cs="Times New Roman"/>
                <w:spacing w:val="2"/>
                <w:kern w:val="2"/>
                <w:sz w:val="24"/>
                <w:szCs w:val="24"/>
                <w:lang w:val="en-US" w:eastAsia="zh-CN" w:bidi="ar-SA"/>
              </w:rPr>
            </w:pPr>
            <w:r>
              <w:rPr>
                <w:rFonts w:hint="eastAsia" w:ascii="宋体" w:hAnsi="宋体" w:cs="宋体"/>
              </w:rPr>
              <w:t>《片丁纳西语体的类型特征研究》</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hAnsi="Times New Roman" w:eastAsia="宋体" w:cs="Times New Roman"/>
                <w:spacing w:val="2"/>
                <w:kern w:val="2"/>
                <w:sz w:val="24"/>
                <w:szCs w:val="24"/>
                <w:lang w:val="en-US" w:eastAsia="zh-CN" w:bidi="ar-SA"/>
              </w:rPr>
            </w:pPr>
            <w:r>
              <w:rPr>
                <w:rFonts w:hint="eastAsia" w:ascii="Times New Roman"/>
                <w:spacing w:val="2"/>
              </w:rPr>
              <w:t>论文</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hAnsi="Times New Roman" w:eastAsia="宋体" w:cs="Times New Roman"/>
                <w:spacing w:val="2"/>
                <w:kern w:val="2"/>
                <w:sz w:val="24"/>
                <w:szCs w:val="24"/>
                <w:lang w:val="en-US" w:eastAsia="zh-CN" w:bidi="ar-SA"/>
              </w:rPr>
            </w:pPr>
            <w:r>
              <w:rPr>
                <w:rFonts w:hint="eastAsia" w:hAnsi="仿宋_GB2312" w:eastAsia="仿宋_GB2312" w:cs="仿宋_GB2312"/>
              </w:rPr>
              <w:t>2020</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宋体" w:hAnsi="宋体" w:cs="宋体"/>
              </w:rPr>
            </w:pPr>
            <w:r>
              <w:rPr>
                <w:rFonts w:hint="eastAsia" w:ascii="宋体" w:hAnsi="宋体" w:cs="宋体"/>
              </w:rPr>
              <w:t>玉溪师范学院学报</w:t>
            </w:r>
          </w:p>
          <w:p>
            <w:pPr>
              <w:pStyle w:val="3"/>
              <w:spacing w:line="400" w:lineRule="exact"/>
              <w:ind w:firstLine="0" w:firstLineChars="0"/>
              <w:jc w:val="center"/>
              <w:rPr>
                <w:rFonts w:ascii="仿宋_GB2312" w:hAnsi="仿宋_GB2312" w:eastAsia="仿宋_GB2312" w:cs="仿宋_GB2312"/>
                <w:kern w:val="2"/>
                <w:sz w:val="24"/>
                <w:szCs w:val="24"/>
                <w:lang w:val="en-US" w:eastAsia="zh-CN" w:bidi="ar-SA"/>
              </w:rPr>
            </w:pPr>
            <w:r>
              <w:rPr>
                <w:rFonts w:hint="eastAsia" w:ascii="宋体" w:hAnsi="宋体" w:cs="宋体"/>
              </w:rPr>
              <w:t>独作</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2</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heme="minorBidi"/>
                <w:spacing w:val="2"/>
                <w:kern w:val="2"/>
                <w:sz w:val="24"/>
                <w:szCs w:val="24"/>
                <w:lang w:val="en-US" w:eastAsia="zh-CN" w:bidi="ar-SA"/>
              </w:rPr>
            </w:pPr>
            <w:r>
              <w:rPr>
                <w:rFonts w:hint="eastAsia" w:ascii="宋体" w:hAnsi="宋体" w:eastAsia="宋体" w:cs="宋体"/>
                <w:sz w:val="24"/>
                <w:szCs w:val="24"/>
              </w:rPr>
              <w:t>《中越莽语的双及物结构及其概念空间》</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heme="minorBidi"/>
                <w:spacing w:val="2"/>
                <w:kern w:val="2"/>
                <w:sz w:val="24"/>
                <w:szCs w:val="24"/>
                <w:lang w:val="en-US" w:eastAsia="zh-CN" w:bidi="ar-SA"/>
              </w:rPr>
            </w:pPr>
            <w:r>
              <w:rPr>
                <w:rFonts w:hint="eastAsia" w:ascii="Times New Roman" w:hAnsi="Times New Roman" w:eastAsia="宋体"/>
                <w:spacing w:val="2"/>
                <w:sz w:val="24"/>
                <w:szCs w:val="24"/>
              </w:rPr>
              <w:t>论文</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heme="minorBidi"/>
                <w:spacing w:val="2"/>
                <w:kern w:val="2"/>
                <w:sz w:val="24"/>
                <w:szCs w:val="24"/>
                <w:lang w:val="en-US" w:eastAsia="zh-CN" w:bidi="ar-SA"/>
              </w:rPr>
            </w:pPr>
            <w:r>
              <w:rPr>
                <w:rFonts w:hint="eastAsia" w:ascii="Times New Roman" w:hAnsi="Times New Roman" w:eastAsia="宋体"/>
                <w:spacing w:val="2"/>
                <w:sz w:val="24"/>
                <w:szCs w:val="24"/>
              </w:rPr>
              <w:t>2021</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szCs w:val="24"/>
              </w:rPr>
            </w:pPr>
            <w:r>
              <w:rPr>
                <w:rFonts w:hint="eastAsia" w:ascii="Times New Roman" w:hAnsi="Times New Roman" w:eastAsia="宋体"/>
                <w:spacing w:val="2"/>
                <w:sz w:val="24"/>
                <w:szCs w:val="24"/>
              </w:rPr>
              <w:t>百色学院学报</w:t>
            </w:r>
          </w:p>
          <w:p>
            <w:pPr>
              <w:spacing w:line="400" w:lineRule="exact"/>
              <w:jc w:val="center"/>
              <w:rPr>
                <w:rFonts w:ascii="Times New Roman" w:hAnsi="Times New Roman" w:eastAsia="宋体" w:cstheme="minorBidi"/>
                <w:spacing w:val="2"/>
                <w:kern w:val="2"/>
                <w:sz w:val="24"/>
                <w:szCs w:val="24"/>
                <w:lang w:val="en-US" w:eastAsia="zh-CN" w:bidi="ar-SA"/>
              </w:rPr>
            </w:pPr>
            <w:r>
              <w:rPr>
                <w:rFonts w:hint="eastAsia" w:ascii="Times New Roman" w:hAnsi="Times New Roman" w:eastAsia="宋体"/>
                <w:spacing w:val="2"/>
                <w:sz w:val="24"/>
                <w:szCs w:val="24"/>
              </w:rPr>
              <w:t>第一作者</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3</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4</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heme="minorBidi"/>
                <w:spacing w:val="2"/>
                <w:kern w:val="2"/>
                <w:sz w:val="24"/>
                <w:szCs w:val="24"/>
                <w:lang w:val="en-US" w:eastAsia="zh-CN" w:bidi="ar-SA"/>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heme="minorBidi"/>
                <w:spacing w:val="2"/>
                <w:kern w:val="2"/>
                <w:sz w:val="24"/>
                <w:szCs w:val="24"/>
                <w:lang w:val="en-US" w:eastAsia="zh-CN" w:bidi="ar-SA"/>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heme="minorBidi"/>
                <w:spacing w:val="2"/>
                <w:kern w:val="2"/>
                <w:sz w:val="24"/>
                <w:szCs w:val="24"/>
                <w:lang w:val="en-US" w:eastAsia="zh-CN" w:bidi="ar-SA"/>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cstheme="minorBidi"/>
                <w:spacing w:val="2"/>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r>
              <w:rPr>
                <w:rFonts w:hint="eastAsia" w:ascii="Times New Roman"/>
                <w:spacing w:val="2"/>
              </w:rPr>
              <w:t>5</w:t>
            </w:r>
          </w:p>
        </w:tc>
        <w:tc>
          <w:tcPr>
            <w:tcW w:w="2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jc w:val="center"/>
              <w:rPr>
                <w:rFonts w:ascii="Times New Roman"/>
                <w:spacing w:val="2"/>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注：“有关情况”中论文指作者排序、期刊名称情况；专利指是否授权、授权国/申请国、专利号/申请号、排序等。</w:t>
      </w:r>
    </w:p>
    <w:tbl>
      <w:tblPr>
        <w:tblStyle w:val="10"/>
        <w:tblW w:w="94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88"/>
        <w:gridCol w:w="2835"/>
        <w:gridCol w:w="1275"/>
        <w:gridCol w:w="1292"/>
        <w:gridCol w:w="310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spacing w:val="2"/>
                <w:sz w:val="21"/>
                <w:szCs w:val="21"/>
              </w:rPr>
            </w:pPr>
            <w:r>
              <w:rPr>
                <w:rFonts w:hint="eastAsia" w:ascii="Times New Roman"/>
                <w:spacing w:val="2"/>
              </w:rPr>
              <w:t>1</w:t>
            </w:r>
            <w:r>
              <w:rPr>
                <w:rFonts w:ascii="Times New Roman"/>
                <w:spacing w:val="2"/>
              </w:rPr>
              <w:t>.</w:t>
            </w:r>
            <w:r>
              <w:rPr>
                <w:rFonts w:hint="eastAsia" w:ascii="Times New Roman"/>
                <w:spacing w:val="2"/>
              </w:rPr>
              <w:t>4标志性成果三（</w:t>
            </w:r>
            <w:r>
              <w:rPr>
                <w:rFonts w:ascii="Times New Roman"/>
                <w:spacing w:val="2"/>
              </w:rPr>
              <w:t>简要介绍</w:t>
            </w:r>
            <w:r>
              <w:rPr>
                <w:rFonts w:hint="eastAsia" w:ascii="Times New Roman"/>
                <w:spacing w:val="2"/>
              </w:rPr>
              <w:t>近5年</w:t>
            </w:r>
            <w:r>
              <w:rPr>
                <w:rFonts w:ascii="Times New Roman"/>
                <w:spacing w:val="2"/>
              </w:rPr>
              <w:t>代表性研究成果的主要内容</w:t>
            </w:r>
            <w:r>
              <w:rPr>
                <w:rFonts w:hint="eastAsia" w:ascii="Times New Roman"/>
                <w:spacing w:val="2"/>
              </w:rPr>
              <w:t>、学术贡献、科学价值或社会经济价值，不超过一页）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212"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tcPr>
          <w:p>
            <w:pPr>
              <w:spacing w:line="400" w:lineRule="exact"/>
              <w:ind w:firstLine="408" w:firstLineChars="200"/>
              <w:rPr>
                <w:rFonts w:ascii="Times New Roman"/>
                <w:spacing w:val="2"/>
                <w:sz w:val="2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49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3"/>
              <w:spacing w:line="400" w:lineRule="exact"/>
              <w:ind w:firstLine="0" w:firstLineChars="0"/>
              <w:rPr>
                <w:rFonts w:ascii="Times New Roman"/>
                <w:b/>
                <w:spacing w:val="2"/>
                <w:sz w:val="21"/>
                <w:szCs w:val="21"/>
              </w:rPr>
            </w:pPr>
            <w:r>
              <w:rPr>
                <w:rFonts w:hint="eastAsia" w:ascii="Times New Roman"/>
                <w:b/>
                <w:spacing w:val="2"/>
              </w:rPr>
              <w:t>标志性成果三代表性支撑材料（包括论文、著作、专利、转化、应用等）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序号</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名称</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类型</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年度</w:t>
            </w: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b/>
                <w:spacing w:val="2"/>
                <w:sz w:val="24"/>
                <w:szCs w:val="28"/>
              </w:rPr>
            </w:pPr>
            <w:r>
              <w:rPr>
                <w:rFonts w:hint="eastAsia" w:ascii="Times New Roman" w:hAnsi="Times New Roman" w:eastAsia="宋体"/>
                <w:b/>
                <w:spacing w:val="2"/>
                <w:sz w:val="24"/>
                <w:szCs w:val="28"/>
              </w:rPr>
              <w:t>有关情况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c>
          <w:tcPr>
            <w:tcW w:w="31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宋体"/>
                <w:spacing w:val="2"/>
                <w:sz w:val="24"/>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注：“有关情况”中论文指作者排序、期刊名称情况；专利指是否授权、授权国/申请国、专利号/申请号、排序等。</w:t>
      </w:r>
    </w:p>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 xml:space="preserve">2. </w:t>
      </w:r>
      <w:r>
        <w:rPr>
          <w:rFonts w:hint="eastAsia" w:ascii="Times New Roman" w:hAnsi="Times New Roman" w:eastAsia="宋体"/>
          <w:b/>
          <w:bCs/>
          <w:sz w:val="24"/>
          <w:szCs w:val="24"/>
        </w:rPr>
        <w:t>重要学术组织或期刊任（兼）职情况（不超过</w:t>
      </w:r>
      <w:r>
        <w:rPr>
          <w:rFonts w:ascii="Times New Roman" w:hAnsi="Times New Roman" w:eastAsia="宋体"/>
          <w:b/>
          <w:bCs/>
          <w:sz w:val="24"/>
          <w:szCs w:val="24"/>
        </w:rPr>
        <w:t>5</w:t>
      </w:r>
      <w:r>
        <w:rPr>
          <w:rFonts w:hint="eastAsia" w:ascii="Times New Roman" w:hAnsi="Times New Roman" w:eastAsia="宋体"/>
          <w:b/>
          <w:bCs/>
          <w:sz w:val="24"/>
          <w:szCs w:val="24"/>
        </w:rPr>
        <w:t>项）</w:t>
      </w:r>
    </w:p>
    <w:tbl>
      <w:tblPr>
        <w:tblStyle w:val="10"/>
        <w:tblW w:w="985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11"/>
        <w:gridCol w:w="2270"/>
        <w:gridCol w:w="3994"/>
        <w:gridCol w:w="257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序号</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起止年月</w:t>
            </w: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名称</w:t>
            </w: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b/>
                <w:sz w:val="24"/>
              </w:rPr>
            </w:pPr>
            <w:r>
              <w:rPr>
                <w:rFonts w:hint="eastAsia" w:ascii="Times New Roman" w:hAnsi="Times New Roman" w:eastAsia="宋体"/>
                <w:b/>
                <w:sz w:val="24"/>
              </w:rPr>
              <w:t>职务</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spacing w:val="-20"/>
                <w:sz w:val="24"/>
                <w:szCs w:val="28"/>
              </w:rPr>
            </w:pPr>
            <w:r>
              <w:rPr>
                <w:rFonts w:hint="eastAsia" w:asciiTheme="minorEastAsia" w:hAnsiTheme="minorEastAsia"/>
                <w:spacing w:val="-20"/>
                <w:sz w:val="24"/>
                <w:szCs w:val="28"/>
              </w:rPr>
              <w:t>2020年-至今</w:t>
            </w: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中国民族语言学会</w:t>
            </w: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r>
              <w:rPr>
                <w:rFonts w:hint="eastAsia" w:ascii="Times New Roman" w:hAnsi="Times New Roman" w:eastAsia="宋体"/>
                <w:sz w:val="24"/>
                <w:szCs w:val="28"/>
              </w:rPr>
              <w:t>会员</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94" w:hRule="atLeast"/>
          <w:jc w:val="center"/>
        </w:trPr>
        <w:tc>
          <w:tcPr>
            <w:tcW w:w="10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2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39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pacing w:val="-20"/>
                <w:sz w:val="24"/>
                <w:szCs w:val="28"/>
              </w:rPr>
            </w:pPr>
          </w:p>
        </w:tc>
        <w:tc>
          <w:tcPr>
            <w:tcW w:w="25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8"/>
              </w:rPr>
            </w:pPr>
          </w:p>
        </w:tc>
      </w:tr>
    </w:tbl>
    <w:p>
      <w:pPr>
        <w:spacing w:line="360" w:lineRule="auto"/>
        <w:jc w:val="left"/>
        <w:outlineLvl w:val="1"/>
        <w:rPr>
          <w:rFonts w:ascii="Times New Roman" w:hAnsi="Times New Roman" w:eastAsia="宋体"/>
          <w:b/>
          <w:bCs/>
          <w:sz w:val="24"/>
          <w:szCs w:val="24"/>
        </w:rPr>
      </w:pPr>
      <w:r>
        <w:rPr>
          <w:rFonts w:ascii="Times New Roman" w:hAnsi="Times New Roman" w:eastAsia="宋体"/>
          <w:b/>
          <w:bCs/>
          <w:sz w:val="24"/>
          <w:szCs w:val="24"/>
        </w:rPr>
        <w:t>3</w:t>
      </w:r>
      <w:r>
        <w:rPr>
          <w:rFonts w:hint="eastAsia" w:ascii="Times New Roman" w:hAnsi="Times New Roman" w:eastAsia="宋体"/>
          <w:b/>
          <w:bCs/>
          <w:sz w:val="24"/>
          <w:szCs w:val="24"/>
        </w:rPr>
        <w:t>.</w:t>
      </w:r>
      <w:r>
        <w:rPr>
          <w:rFonts w:ascii="Times New Roman" w:hAnsi="Times New Roman" w:eastAsia="宋体"/>
          <w:b/>
          <w:bCs/>
          <w:sz w:val="24"/>
          <w:szCs w:val="24"/>
        </w:rPr>
        <w:t>近五年承担的主要科研项目</w:t>
      </w:r>
      <w:r>
        <w:rPr>
          <w:rFonts w:hint="eastAsia" w:ascii="Times New Roman" w:hAnsi="Times New Roman" w:eastAsia="宋体"/>
          <w:b/>
          <w:bCs/>
          <w:sz w:val="24"/>
          <w:szCs w:val="24"/>
        </w:rPr>
        <w:t>及获奖情况（不超过8项）</w:t>
      </w:r>
    </w:p>
    <w:tbl>
      <w:tblPr>
        <w:tblStyle w:val="1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46"/>
        <w:gridCol w:w="2156"/>
        <w:gridCol w:w="1246"/>
        <w:gridCol w:w="1482"/>
        <w:gridCol w:w="901"/>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0" w:hRule="atLeast"/>
          <w:jc w:val="center"/>
        </w:trPr>
        <w:tc>
          <w:tcPr>
            <w:tcW w:w="846" w:type="dxa"/>
            <w:vAlign w:val="center"/>
          </w:tcPr>
          <w:p>
            <w:pPr>
              <w:spacing w:line="400" w:lineRule="exact"/>
              <w:jc w:val="center"/>
              <w:rPr>
                <w:rFonts w:ascii="Times New Roman" w:hAnsi="Times New Roman" w:eastAsia="宋体"/>
                <w:b/>
                <w:spacing w:val="-20"/>
                <w:sz w:val="24"/>
              </w:rPr>
            </w:pPr>
            <w:r>
              <w:rPr>
                <w:rFonts w:ascii="Times New Roman" w:hAnsi="Times New Roman" w:eastAsia="宋体"/>
                <w:b/>
                <w:spacing w:val="-20"/>
                <w:sz w:val="24"/>
              </w:rPr>
              <w:t>序号</w:t>
            </w:r>
          </w:p>
        </w:tc>
        <w:tc>
          <w:tcPr>
            <w:tcW w:w="2156" w:type="dxa"/>
            <w:vAlign w:val="center"/>
          </w:tcPr>
          <w:p>
            <w:pPr>
              <w:spacing w:line="400" w:lineRule="exact"/>
              <w:jc w:val="center"/>
              <w:rPr>
                <w:rFonts w:ascii="Times New Roman" w:hAnsi="Times New Roman" w:eastAsia="宋体"/>
                <w:b/>
                <w:spacing w:val="-20"/>
                <w:sz w:val="24"/>
              </w:rPr>
            </w:pPr>
            <w:r>
              <w:rPr>
                <w:rFonts w:ascii="Times New Roman" w:hAnsi="Times New Roman" w:eastAsia="宋体"/>
                <w:b/>
                <w:spacing w:val="-20"/>
                <w:sz w:val="24"/>
              </w:rPr>
              <w:t>项目名称</w:t>
            </w:r>
          </w:p>
        </w:tc>
        <w:tc>
          <w:tcPr>
            <w:tcW w:w="1246"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类型</w:t>
            </w:r>
          </w:p>
        </w:tc>
        <w:tc>
          <w:tcPr>
            <w:tcW w:w="1482"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年度</w:t>
            </w:r>
          </w:p>
        </w:tc>
        <w:tc>
          <w:tcPr>
            <w:tcW w:w="901"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排序</w:t>
            </w:r>
          </w:p>
        </w:tc>
        <w:tc>
          <w:tcPr>
            <w:tcW w:w="3008" w:type="dxa"/>
            <w:vAlign w:val="center"/>
          </w:tcPr>
          <w:p>
            <w:pPr>
              <w:spacing w:line="400" w:lineRule="exact"/>
              <w:jc w:val="center"/>
              <w:rPr>
                <w:rFonts w:ascii="Times New Roman" w:hAnsi="Times New Roman" w:eastAsia="宋体"/>
                <w:b/>
                <w:spacing w:val="-20"/>
                <w:sz w:val="24"/>
              </w:rPr>
            </w:pPr>
            <w:r>
              <w:rPr>
                <w:rFonts w:hint="eastAsia" w:ascii="Times New Roman" w:hAnsi="Times New Roman" w:eastAsia="宋体"/>
                <w:b/>
                <w:spacing w:val="-20"/>
                <w:sz w:val="24"/>
              </w:rPr>
              <w:t>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1</w:t>
            </w:r>
          </w:p>
        </w:tc>
        <w:tc>
          <w:tcPr>
            <w:tcW w:w="2156" w:type="dxa"/>
            <w:vAlign w:val="center"/>
          </w:tcPr>
          <w:p>
            <w:pPr>
              <w:spacing w:line="400" w:lineRule="exact"/>
              <w:jc w:val="center"/>
              <w:rPr>
                <w:rFonts w:ascii="Times New Roman" w:hAnsi="Times New Roman" w:eastAsia="宋体"/>
                <w:spacing w:val="-20"/>
                <w:sz w:val="24"/>
                <w:szCs w:val="28"/>
              </w:rPr>
            </w:pPr>
            <w:r>
              <w:rPr>
                <w:rFonts w:hint="eastAsia" w:ascii="宋体" w:hAnsi="宋体" w:eastAsia="宋体" w:cs="宋体"/>
                <w:sz w:val="24"/>
                <w:szCs w:val="24"/>
              </w:rPr>
              <w:t>《民族语言调查-云南金平莽语》</w:t>
            </w:r>
          </w:p>
        </w:tc>
        <w:tc>
          <w:tcPr>
            <w:tcW w:w="12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科研项目</w:t>
            </w:r>
          </w:p>
        </w:tc>
        <w:tc>
          <w:tcPr>
            <w:tcW w:w="1482" w:type="dxa"/>
            <w:vAlign w:val="center"/>
          </w:tcPr>
          <w:p>
            <w:pPr>
              <w:spacing w:line="400" w:lineRule="exact"/>
              <w:jc w:val="center"/>
              <w:rPr>
                <w:rFonts w:ascii="Times New Roman" w:hAnsi="Times New Roman" w:eastAsia="宋体"/>
                <w:spacing w:val="-20"/>
                <w:sz w:val="24"/>
                <w:szCs w:val="28"/>
              </w:rPr>
            </w:pPr>
            <w:r>
              <w:rPr>
                <w:rFonts w:hint="eastAsia" w:ascii="宋体" w:hAnsi="宋体" w:eastAsia="宋体" w:cs="宋体"/>
                <w:kern w:val="0"/>
                <w:sz w:val="24"/>
                <w:szCs w:val="24"/>
              </w:rPr>
              <w:t>2017年-2018年</w:t>
            </w:r>
          </w:p>
        </w:tc>
        <w:tc>
          <w:tcPr>
            <w:tcW w:w="901"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主持</w:t>
            </w:r>
          </w:p>
        </w:tc>
        <w:tc>
          <w:tcPr>
            <w:tcW w:w="3008"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教育部中国语言资源保护工程</w:t>
            </w:r>
          </w:p>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w:t>
            </w:r>
          </w:p>
        </w:tc>
        <w:tc>
          <w:tcPr>
            <w:tcW w:w="2156" w:type="dxa"/>
            <w:vAlign w:val="center"/>
          </w:tcPr>
          <w:p>
            <w:pPr>
              <w:spacing w:line="400" w:lineRule="exact"/>
              <w:jc w:val="center"/>
              <w:rPr>
                <w:rFonts w:ascii="Times New Roman" w:hAnsi="Times New Roman" w:eastAsia="宋体"/>
                <w:spacing w:val="-20"/>
                <w:sz w:val="24"/>
                <w:szCs w:val="28"/>
              </w:rPr>
            </w:pPr>
            <w:r>
              <w:rPr>
                <w:rFonts w:hint="eastAsia" w:ascii="宋体" w:hAnsi="宋体" w:eastAsia="宋体" w:cs="宋体"/>
                <w:sz w:val="24"/>
                <w:szCs w:val="24"/>
              </w:rPr>
              <w:t>《云南布朗族（莽人）语言特征及口传文化记录研究》</w:t>
            </w:r>
          </w:p>
        </w:tc>
        <w:tc>
          <w:tcPr>
            <w:tcW w:w="12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科研项目</w:t>
            </w:r>
          </w:p>
        </w:tc>
        <w:tc>
          <w:tcPr>
            <w:tcW w:w="1482" w:type="dxa"/>
            <w:vAlign w:val="center"/>
          </w:tcPr>
          <w:p>
            <w:pPr>
              <w:spacing w:line="400" w:lineRule="exact"/>
              <w:jc w:val="center"/>
              <w:rPr>
                <w:rFonts w:ascii="Times New Roman" w:hAnsi="Times New Roman" w:eastAsia="宋体"/>
                <w:spacing w:val="-20"/>
                <w:sz w:val="24"/>
                <w:szCs w:val="28"/>
              </w:rPr>
            </w:pPr>
            <w:r>
              <w:rPr>
                <w:rFonts w:hint="eastAsia" w:ascii="宋体" w:hAnsi="宋体" w:eastAsia="宋体" w:cs="宋体"/>
                <w:sz w:val="24"/>
                <w:szCs w:val="24"/>
              </w:rPr>
              <w:t>2019年-2021年</w:t>
            </w:r>
          </w:p>
        </w:tc>
        <w:tc>
          <w:tcPr>
            <w:tcW w:w="901"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主持</w:t>
            </w:r>
          </w:p>
        </w:tc>
        <w:tc>
          <w:tcPr>
            <w:tcW w:w="3008"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云南省哲学社会科学规划项目（青年项目）2万元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3</w:t>
            </w:r>
          </w:p>
        </w:tc>
        <w:tc>
          <w:tcPr>
            <w:tcW w:w="2156" w:type="dxa"/>
            <w:vAlign w:val="center"/>
          </w:tcPr>
          <w:p>
            <w:pPr>
              <w:spacing w:line="400" w:lineRule="exact"/>
              <w:jc w:val="center"/>
              <w:rPr>
                <w:rFonts w:ascii="Times New Roman" w:hAnsi="Times New Roman" w:eastAsia="宋体"/>
                <w:spacing w:val="-20"/>
                <w:sz w:val="24"/>
                <w:szCs w:val="28"/>
              </w:rPr>
            </w:pPr>
            <w:r>
              <w:rPr>
                <w:rFonts w:hint="eastAsia" w:ascii="宋体" w:hAnsi="宋体" w:eastAsia="宋体" w:cs="宋体"/>
                <w:sz w:val="24"/>
                <w:szCs w:val="24"/>
              </w:rPr>
              <w:t>《民族经济文化转型发展-以云南蒙古族为例》</w:t>
            </w:r>
          </w:p>
        </w:tc>
        <w:tc>
          <w:tcPr>
            <w:tcW w:w="12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科研项目</w:t>
            </w:r>
          </w:p>
        </w:tc>
        <w:tc>
          <w:tcPr>
            <w:tcW w:w="1482"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2017年-2018年</w:t>
            </w:r>
          </w:p>
        </w:tc>
        <w:tc>
          <w:tcPr>
            <w:tcW w:w="901"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主持</w:t>
            </w:r>
          </w:p>
        </w:tc>
        <w:tc>
          <w:tcPr>
            <w:tcW w:w="3008"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玉溪市社科联项目</w:t>
            </w:r>
          </w:p>
          <w:p>
            <w:pPr>
              <w:spacing w:line="400" w:lineRule="exact"/>
              <w:jc w:val="center"/>
              <w:rPr>
                <w:rFonts w:ascii="Times New Roman" w:hAnsi="Times New Roman" w:eastAsia="宋体"/>
                <w:spacing w:val="-20"/>
                <w:sz w:val="24"/>
                <w:szCs w:val="28"/>
              </w:rPr>
            </w:pPr>
            <w:r>
              <w:rPr>
                <w:rFonts w:hint="eastAsia" w:ascii="宋体" w:hAnsi="宋体" w:eastAsia="宋体" w:cs="宋体"/>
                <w:sz w:val="24"/>
                <w:szCs w:val="24"/>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4</w:t>
            </w:r>
          </w:p>
        </w:tc>
        <w:tc>
          <w:tcPr>
            <w:tcW w:w="2156" w:type="dxa"/>
            <w:vAlign w:val="center"/>
          </w:tcPr>
          <w:p>
            <w:pPr>
              <w:spacing w:line="400" w:lineRule="exact"/>
              <w:jc w:val="center"/>
              <w:rPr>
                <w:rFonts w:ascii="Times New Roman" w:hAnsi="Times New Roman" w:eastAsia="宋体"/>
                <w:spacing w:val="-20"/>
                <w:sz w:val="24"/>
                <w:szCs w:val="28"/>
              </w:rPr>
            </w:pPr>
            <w:r>
              <w:rPr>
                <w:rFonts w:hint="eastAsia" w:ascii="宋体" w:hAnsi="宋体" w:eastAsia="宋体" w:cs="宋体"/>
                <w:bCs/>
                <w:sz w:val="24"/>
                <w:szCs w:val="24"/>
              </w:rPr>
              <w:t>《基于数据库的傣语长篇语料语法标注和类型特提取》</w:t>
            </w:r>
          </w:p>
        </w:tc>
        <w:tc>
          <w:tcPr>
            <w:tcW w:w="12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科研项目</w:t>
            </w:r>
          </w:p>
        </w:tc>
        <w:tc>
          <w:tcPr>
            <w:tcW w:w="1482"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2013年-2019年</w:t>
            </w:r>
          </w:p>
        </w:tc>
        <w:tc>
          <w:tcPr>
            <w:tcW w:w="901"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第三</w:t>
            </w:r>
          </w:p>
        </w:tc>
        <w:tc>
          <w:tcPr>
            <w:tcW w:w="3008"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国家社会科学基金一般项目</w:t>
            </w:r>
          </w:p>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5</w:t>
            </w:r>
          </w:p>
        </w:tc>
        <w:tc>
          <w:tcPr>
            <w:tcW w:w="2156" w:type="dxa"/>
            <w:vAlign w:val="center"/>
          </w:tcPr>
          <w:p>
            <w:pPr>
              <w:spacing w:line="400" w:lineRule="exact"/>
              <w:jc w:val="center"/>
              <w:rPr>
                <w:rFonts w:ascii="Times New Roman" w:hAnsi="Times New Roman" w:eastAsia="宋体"/>
                <w:spacing w:val="-20"/>
                <w:sz w:val="24"/>
                <w:szCs w:val="28"/>
              </w:rPr>
            </w:pPr>
            <w:r>
              <w:rPr>
                <w:rFonts w:hint="eastAsia" w:ascii="宋体" w:hAnsi="宋体" w:eastAsia="宋体" w:cs="宋体"/>
                <w:sz w:val="24"/>
                <w:szCs w:val="24"/>
              </w:rPr>
              <w:t>《云南省边境地区语言教育生态可持续发展研究》</w:t>
            </w:r>
          </w:p>
        </w:tc>
        <w:tc>
          <w:tcPr>
            <w:tcW w:w="12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科研项目</w:t>
            </w:r>
          </w:p>
        </w:tc>
        <w:tc>
          <w:tcPr>
            <w:tcW w:w="1482"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2018年-2020年</w:t>
            </w:r>
          </w:p>
        </w:tc>
        <w:tc>
          <w:tcPr>
            <w:tcW w:w="901"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第二</w:t>
            </w:r>
          </w:p>
        </w:tc>
        <w:tc>
          <w:tcPr>
            <w:tcW w:w="3008" w:type="dxa"/>
            <w:vAlign w:val="center"/>
          </w:tcPr>
          <w:p>
            <w:pPr>
              <w:spacing w:line="400" w:lineRule="exact"/>
              <w:jc w:val="center"/>
              <w:rPr>
                <w:rFonts w:ascii="Times New Roman" w:hAnsi="Times New Roman" w:eastAsia="宋体"/>
                <w:spacing w:val="-20"/>
                <w:sz w:val="24"/>
                <w:szCs w:val="28"/>
              </w:rPr>
            </w:pPr>
            <w:r>
              <w:rPr>
                <w:rFonts w:hint="eastAsia" w:ascii="宋体" w:hAnsi="宋体" w:eastAsia="宋体" w:cs="宋体"/>
                <w:sz w:val="24"/>
                <w:szCs w:val="24"/>
              </w:rPr>
              <w:t>云南哲学社会科学规划项目2万元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6</w:t>
            </w:r>
          </w:p>
        </w:tc>
        <w:tc>
          <w:tcPr>
            <w:tcW w:w="2156" w:type="dxa"/>
            <w:vAlign w:val="center"/>
          </w:tcPr>
          <w:p>
            <w:pPr>
              <w:spacing w:line="400" w:lineRule="exact"/>
              <w:jc w:val="center"/>
              <w:rPr>
                <w:rFonts w:ascii="Times New Roman" w:hAnsi="Times New Roman" w:eastAsia="宋体"/>
                <w:spacing w:val="-20"/>
                <w:sz w:val="24"/>
                <w:szCs w:val="28"/>
              </w:rPr>
            </w:pPr>
            <w:r>
              <w:rPr>
                <w:rFonts w:hint="eastAsia" w:ascii="宋体" w:hAnsi="宋体" w:eastAsia="宋体" w:cs="宋体"/>
                <w:sz w:val="24"/>
                <w:szCs w:val="24"/>
              </w:rPr>
              <w:t>《“讲好中国故事”背景下汉泰跨文化交际能力的螺旋形模型构建研究》</w:t>
            </w:r>
          </w:p>
        </w:tc>
        <w:tc>
          <w:tcPr>
            <w:tcW w:w="12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科研项目</w:t>
            </w:r>
          </w:p>
        </w:tc>
        <w:tc>
          <w:tcPr>
            <w:tcW w:w="1482"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2020年-2021年</w:t>
            </w:r>
          </w:p>
        </w:tc>
        <w:tc>
          <w:tcPr>
            <w:tcW w:w="901"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第二</w:t>
            </w:r>
          </w:p>
        </w:tc>
        <w:tc>
          <w:tcPr>
            <w:tcW w:w="3008" w:type="dxa"/>
            <w:vAlign w:val="center"/>
          </w:tcPr>
          <w:p>
            <w:pPr>
              <w:spacing w:line="400" w:lineRule="exact"/>
              <w:jc w:val="center"/>
              <w:rPr>
                <w:rFonts w:ascii="Times New Roman" w:hAnsi="Times New Roman" w:eastAsia="宋体"/>
                <w:spacing w:val="-20"/>
                <w:sz w:val="24"/>
                <w:szCs w:val="28"/>
              </w:rPr>
            </w:pPr>
            <w:r>
              <w:rPr>
                <w:rFonts w:hint="eastAsia" w:ascii="宋体" w:hAnsi="宋体" w:eastAsia="宋体" w:cs="宋体"/>
                <w:sz w:val="24"/>
                <w:szCs w:val="24"/>
              </w:rPr>
              <w:t>云南省教育厅科学研究基金项目1万元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7</w:t>
            </w:r>
          </w:p>
        </w:tc>
        <w:tc>
          <w:tcPr>
            <w:tcW w:w="2156" w:type="dxa"/>
            <w:vAlign w:val="center"/>
          </w:tcPr>
          <w:p>
            <w:pPr>
              <w:spacing w:line="400" w:lineRule="exact"/>
              <w:jc w:val="center"/>
              <w:rPr>
                <w:rFonts w:ascii="Times New Roman" w:hAnsi="Times New Roman" w:eastAsia="宋体"/>
                <w:spacing w:val="-20"/>
                <w:sz w:val="24"/>
                <w:szCs w:val="28"/>
              </w:rPr>
            </w:pPr>
            <w:r>
              <w:rPr>
                <w:rFonts w:hint="eastAsia" w:ascii="宋体" w:hAnsi="宋体" w:eastAsia="宋体" w:cs="宋体"/>
                <w:sz w:val="24"/>
                <w:szCs w:val="24"/>
              </w:rPr>
              <w:t>《云南省高校少数民族学生母语腐蚀现状及政策研究》</w:t>
            </w:r>
          </w:p>
        </w:tc>
        <w:tc>
          <w:tcPr>
            <w:tcW w:w="12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科研项目</w:t>
            </w:r>
          </w:p>
        </w:tc>
        <w:tc>
          <w:tcPr>
            <w:tcW w:w="1482"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2020年-2021年</w:t>
            </w:r>
          </w:p>
        </w:tc>
        <w:tc>
          <w:tcPr>
            <w:tcW w:w="901"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第三</w:t>
            </w:r>
          </w:p>
        </w:tc>
        <w:tc>
          <w:tcPr>
            <w:tcW w:w="3008" w:type="dxa"/>
            <w:vAlign w:val="center"/>
          </w:tcPr>
          <w:p>
            <w:pPr>
              <w:spacing w:line="400" w:lineRule="exact"/>
              <w:jc w:val="center"/>
              <w:rPr>
                <w:rFonts w:ascii="Times New Roman" w:hAnsi="Times New Roman" w:eastAsia="宋体"/>
                <w:spacing w:val="-20"/>
                <w:sz w:val="24"/>
                <w:szCs w:val="28"/>
              </w:rPr>
            </w:pPr>
            <w:r>
              <w:rPr>
                <w:rFonts w:hint="eastAsia" w:ascii="宋体" w:hAnsi="宋体" w:eastAsia="宋体" w:cs="宋体"/>
                <w:sz w:val="24"/>
                <w:szCs w:val="24"/>
              </w:rPr>
              <w:t>云南省教育厅科学研究基金项目1万元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39" w:hRule="atLeast"/>
          <w:jc w:val="center"/>
        </w:trPr>
        <w:tc>
          <w:tcPr>
            <w:tcW w:w="846" w:type="dxa"/>
            <w:vAlign w:val="center"/>
          </w:tcPr>
          <w:p>
            <w:pPr>
              <w:spacing w:line="400" w:lineRule="exact"/>
              <w:jc w:val="center"/>
              <w:rPr>
                <w:rFonts w:ascii="Times New Roman" w:hAnsi="Times New Roman" w:eastAsia="宋体"/>
                <w:spacing w:val="-20"/>
                <w:sz w:val="24"/>
                <w:szCs w:val="28"/>
              </w:rPr>
            </w:pPr>
            <w:r>
              <w:rPr>
                <w:rFonts w:hint="eastAsia" w:ascii="Times New Roman" w:hAnsi="Times New Roman" w:eastAsia="宋体"/>
                <w:spacing w:val="-20"/>
                <w:sz w:val="24"/>
                <w:szCs w:val="28"/>
              </w:rPr>
              <w:t>8</w:t>
            </w:r>
          </w:p>
        </w:tc>
        <w:tc>
          <w:tcPr>
            <w:tcW w:w="2156" w:type="dxa"/>
            <w:vAlign w:val="center"/>
          </w:tcPr>
          <w:p>
            <w:pPr>
              <w:spacing w:line="400" w:lineRule="exact"/>
              <w:jc w:val="center"/>
              <w:rPr>
                <w:rFonts w:ascii="Times New Roman" w:hAnsi="Times New Roman" w:eastAsia="宋体"/>
                <w:spacing w:val="-20"/>
                <w:sz w:val="24"/>
                <w:szCs w:val="28"/>
              </w:rPr>
            </w:pPr>
          </w:p>
        </w:tc>
        <w:tc>
          <w:tcPr>
            <w:tcW w:w="1246" w:type="dxa"/>
            <w:vAlign w:val="center"/>
          </w:tcPr>
          <w:p>
            <w:pPr>
              <w:spacing w:line="400" w:lineRule="exact"/>
              <w:jc w:val="center"/>
              <w:rPr>
                <w:rFonts w:ascii="Times New Roman" w:hAnsi="Times New Roman" w:eastAsia="宋体"/>
                <w:spacing w:val="-20"/>
                <w:sz w:val="24"/>
                <w:szCs w:val="28"/>
              </w:rPr>
            </w:pPr>
          </w:p>
        </w:tc>
        <w:tc>
          <w:tcPr>
            <w:tcW w:w="1482" w:type="dxa"/>
            <w:vAlign w:val="center"/>
          </w:tcPr>
          <w:p>
            <w:pPr>
              <w:spacing w:line="400" w:lineRule="exact"/>
              <w:jc w:val="center"/>
              <w:rPr>
                <w:rFonts w:ascii="Times New Roman" w:hAnsi="Times New Roman" w:eastAsia="宋体"/>
                <w:spacing w:val="-20"/>
                <w:sz w:val="24"/>
                <w:szCs w:val="28"/>
              </w:rPr>
            </w:pPr>
          </w:p>
        </w:tc>
        <w:tc>
          <w:tcPr>
            <w:tcW w:w="901" w:type="dxa"/>
            <w:vAlign w:val="center"/>
          </w:tcPr>
          <w:p>
            <w:pPr>
              <w:spacing w:line="400" w:lineRule="exact"/>
              <w:jc w:val="center"/>
              <w:rPr>
                <w:rFonts w:ascii="Times New Roman" w:hAnsi="Times New Roman" w:eastAsia="宋体"/>
                <w:spacing w:val="-20"/>
                <w:sz w:val="24"/>
                <w:szCs w:val="28"/>
              </w:rPr>
            </w:pPr>
          </w:p>
        </w:tc>
        <w:tc>
          <w:tcPr>
            <w:tcW w:w="3008" w:type="dxa"/>
            <w:vAlign w:val="center"/>
          </w:tcPr>
          <w:p>
            <w:pPr>
              <w:spacing w:line="400" w:lineRule="exact"/>
              <w:jc w:val="center"/>
              <w:rPr>
                <w:rFonts w:ascii="Times New Roman" w:hAnsi="Times New Roman" w:eastAsia="宋体"/>
                <w:spacing w:val="-20"/>
                <w:sz w:val="24"/>
                <w:szCs w:val="28"/>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注：（1）“类型”分为科研项目、科技奖励或其他；</w:t>
      </w:r>
    </w:p>
    <w:p>
      <w:pPr>
        <w:spacing w:line="400" w:lineRule="exact"/>
        <w:ind w:firstLine="424" w:firstLineChars="177"/>
        <w:rPr>
          <w:rFonts w:ascii="华文仿宋" w:hAnsi="华文仿宋" w:eastAsia="华文仿宋"/>
          <w:bCs/>
          <w:sz w:val="24"/>
          <w:szCs w:val="24"/>
        </w:rPr>
      </w:pPr>
      <w:r>
        <w:rPr>
          <w:rFonts w:hint="eastAsia" w:ascii="华文仿宋" w:hAnsi="华文仿宋" w:eastAsia="华文仿宋"/>
          <w:bCs/>
          <w:sz w:val="24"/>
          <w:szCs w:val="24"/>
        </w:rPr>
        <w:t>（2）“有关情况”中科研项目填写项目性质即及来源、经费金额等；科技奖励填写奖励类型、级别、奖励颁发部门，同时附上相关证明等。</w:t>
      </w:r>
    </w:p>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四、教学工作情况</w:t>
      </w:r>
    </w:p>
    <w:tbl>
      <w:tblPr>
        <w:tblStyle w:val="10"/>
        <w:tblW w:w="9778" w:type="dxa"/>
        <w:jc w:val="center"/>
        <w:tblLayout w:type="fixed"/>
        <w:tblCellMar>
          <w:top w:w="0" w:type="dxa"/>
          <w:left w:w="28" w:type="dxa"/>
          <w:bottom w:w="0" w:type="dxa"/>
          <w:right w:w="28" w:type="dxa"/>
        </w:tblCellMar>
      </w:tblPr>
      <w:tblGrid>
        <w:gridCol w:w="843"/>
        <w:gridCol w:w="576"/>
        <w:gridCol w:w="1125"/>
        <w:gridCol w:w="1873"/>
        <w:gridCol w:w="1787"/>
        <w:gridCol w:w="1787"/>
        <w:gridCol w:w="1787"/>
      </w:tblGrid>
      <w:tr>
        <w:tblPrEx>
          <w:tblCellMar>
            <w:top w:w="0" w:type="dxa"/>
            <w:left w:w="28" w:type="dxa"/>
            <w:bottom w:w="0" w:type="dxa"/>
            <w:right w:w="28" w:type="dxa"/>
          </w:tblCellMar>
        </w:tblPrEx>
        <w:trPr>
          <w:trHeight w:val="8697" w:hRule="atLeast"/>
          <w:jc w:val="center"/>
        </w:trPr>
        <w:tc>
          <w:tcPr>
            <w:tcW w:w="843" w:type="dxa"/>
            <w:tcBorders>
              <w:top w:val="single" w:color="auto" w:sz="6" w:space="0"/>
              <w:left w:val="single" w:color="auto" w:sz="6" w:space="0"/>
              <w:bottom w:val="single" w:color="auto" w:sz="6" w:space="0"/>
              <w:right w:val="single" w:color="auto" w:sz="4" w:space="0"/>
            </w:tcBorders>
            <w:vAlign w:val="center"/>
          </w:tcPr>
          <w:p>
            <w:pPr>
              <w:jc w:val="center"/>
              <w:rPr>
                <w:rFonts w:ascii="Times New Roman" w:hAnsi="Times New Roman"/>
                <w:bCs/>
                <w:sz w:val="24"/>
                <w:szCs w:val="24"/>
              </w:rPr>
            </w:pPr>
            <w:r>
              <w:rPr>
                <w:rFonts w:hint="eastAsia" w:ascii="Times New Roman" w:hAnsi="Times New Roman"/>
                <w:bCs/>
                <w:sz w:val="24"/>
                <w:szCs w:val="24"/>
              </w:rPr>
              <w:t>教</w:t>
            </w:r>
          </w:p>
          <w:p>
            <w:pPr>
              <w:jc w:val="center"/>
              <w:rPr>
                <w:rFonts w:ascii="Times New Roman" w:hAnsi="Times New Roman"/>
                <w:bCs/>
                <w:sz w:val="24"/>
                <w:szCs w:val="24"/>
              </w:rPr>
            </w:pPr>
            <w:r>
              <w:rPr>
                <w:rFonts w:hint="eastAsia" w:ascii="Times New Roman" w:hAnsi="Times New Roman"/>
                <w:bCs/>
                <w:sz w:val="24"/>
                <w:szCs w:val="24"/>
              </w:rPr>
              <w:t>学</w:t>
            </w:r>
          </w:p>
          <w:p>
            <w:pPr>
              <w:jc w:val="center"/>
              <w:rPr>
                <w:rFonts w:ascii="Times New Roman" w:hAnsi="Times New Roman"/>
                <w:bCs/>
                <w:sz w:val="24"/>
                <w:szCs w:val="24"/>
              </w:rPr>
            </w:pPr>
            <w:r>
              <w:rPr>
                <w:rFonts w:ascii="Times New Roman" w:hAnsi="Times New Roman"/>
                <w:bCs/>
                <w:sz w:val="24"/>
                <w:szCs w:val="24"/>
              </w:rPr>
              <w:t>简</w:t>
            </w:r>
          </w:p>
          <w:p>
            <w:pPr>
              <w:jc w:val="center"/>
              <w:rPr>
                <w:rFonts w:ascii="Times New Roman" w:hAnsi="Times New Roman"/>
                <w:bCs/>
                <w:sz w:val="22"/>
              </w:rPr>
            </w:pPr>
            <w:r>
              <w:rPr>
                <w:rFonts w:ascii="Times New Roman" w:hAnsi="Times New Roman"/>
                <w:bCs/>
                <w:sz w:val="24"/>
                <w:szCs w:val="24"/>
              </w:rPr>
              <w:t>况</w:t>
            </w:r>
          </w:p>
        </w:tc>
        <w:tc>
          <w:tcPr>
            <w:tcW w:w="8935" w:type="dxa"/>
            <w:gridSpan w:val="6"/>
            <w:tcBorders>
              <w:top w:val="single" w:color="auto" w:sz="6" w:space="0"/>
              <w:left w:val="single" w:color="auto" w:sz="4" w:space="0"/>
              <w:bottom w:val="single" w:color="auto" w:sz="6" w:space="0"/>
              <w:right w:val="single" w:color="auto" w:sz="4" w:space="0"/>
            </w:tcBorders>
          </w:tcPr>
          <w:p>
            <w:pPr>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2016年入职至今，本人共承担本科《现代汉语》、《语言学概论》、《应用语言学专题》、《田野调查研究》、《大学语文》等5门课程的讲授，其中包含2门专业必修课，实际授课总课时共计1368（学时）。</w:t>
            </w:r>
          </w:p>
          <w:p>
            <w:p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2017年参与两项校级的教学质量工程项目。</w:t>
            </w:r>
          </w:p>
          <w:p>
            <w:p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2018年参与第二届省高校教师教学大赛校内选拔赛获第三名。</w:t>
            </w:r>
          </w:p>
          <w:p>
            <w:p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2021年参加首届高校教师教学大赛校内选拔赛获第三名。</w:t>
            </w:r>
          </w:p>
          <w:p>
            <w:p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2019年期间赴泰国清莱皇家大学进行6个月的教研交流，在泰期间讲授《初级汉语》、</w:t>
            </w:r>
            <w:r>
              <w:rPr>
                <w:rFonts w:hint="eastAsia" w:ascii="宋体" w:hAnsi="宋体" w:eastAsia="宋体" w:cs="宋体"/>
                <w:sz w:val="24"/>
                <w:szCs w:val="24"/>
              </w:rPr>
              <w:t>《高级汉语》、《跨文化交际》、《中文语法教学》等本科及硕士研究生课程。</w:t>
            </w:r>
          </w:p>
          <w:p>
            <w:pPr>
              <w:spacing w:line="360" w:lineRule="auto"/>
              <w:ind w:firstLine="480" w:firstLineChars="200"/>
              <w:rPr>
                <w:rFonts w:ascii="Times New Roman" w:hAnsi="Times New Roman" w:eastAsia="宋体"/>
                <w:bCs/>
                <w:sz w:val="24"/>
                <w:szCs w:val="24"/>
              </w:rPr>
            </w:pPr>
            <w:r>
              <w:rPr>
                <w:rFonts w:hint="eastAsia" w:ascii="宋体" w:hAnsi="宋体" w:eastAsia="宋体" w:cs="宋体"/>
                <w:sz w:val="24"/>
                <w:szCs w:val="24"/>
              </w:rPr>
              <w:t>期间共辅导的56名毕业生均通过自己的实地田野调查，以自己母语中的语言现象为题完成了毕业论文设计。指导的9名学生分别考取了中央民族大学等高校的语言学专业研究生。</w:t>
            </w:r>
          </w:p>
        </w:tc>
      </w:tr>
      <w:tr>
        <w:tblPrEx>
          <w:tblCellMar>
            <w:top w:w="0" w:type="dxa"/>
            <w:left w:w="28" w:type="dxa"/>
            <w:bottom w:w="0" w:type="dxa"/>
            <w:right w:w="28" w:type="dxa"/>
          </w:tblCellMar>
        </w:tblPrEx>
        <w:trPr>
          <w:trHeight w:val="567" w:hRule="exact"/>
          <w:jc w:val="center"/>
        </w:trPr>
        <w:tc>
          <w:tcPr>
            <w:tcW w:w="843" w:type="dxa"/>
            <w:vMerge w:val="restart"/>
            <w:tcBorders>
              <w:top w:val="single" w:color="auto" w:sz="6" w:space="0"/>
              <w:left w:val="single" w:color="auto" w:sz="6" w:space="0"/>
              <w:right w:val="single" w:color="auto" w:sz="4" w:space="0"/>
            </w:tcBorders>
            <w:vAlign w:val="center"/>
          </w:tcPr>
          <w:p>
            <w:pPr>
              <w:jc w:val="center"/>
              <w:rPr>
                <w:rFonts w:ascii="Times New Roman" w:hAnsi="Times New Roman"/>
                <w:bCs/>
                <w:sz w:val="24"/>
                <w:szCs w:val="24"/>
              </w:rPr>
            </w:pPr>
            <w:r>
              <w:rPr>
                <w:rFonts w:hint="eastAsia" w:ascii="Times New Roman" w:hAnsi="Times New Roman"/>
                <w:bCs/>
                <w:sz w:val="24"/>
                <w:szCs w:val="24"/>
              </w:rPr>
              <w:t>授课</w:t>
            </w:r>
          </w:p>
          <w:p>
            <w:pPr>
              <w:jc w:val="center"/>
              <w:rPr>
                <w:rFonts w:ascii="Times New Roman" w:hAnsi="Times New Roman"/>
                <w:bCs/>
                <w:sz w:val="22"/>
              </w:rPr>
            </w:pPr>
            <w:r>
              <w:rPr>
                <w:rFonts w:hint="eastAsia" w:ascii="Times New Roman" w:hAnsi="Times New Roman"/>
                <w:bCs/>
                <w:sz w:val="24"/>
                <w:szCs w:val="24"/>
              </w:rPr>
              <w:t>情况</w:t>
            </w:r>
          </w:p>
        </w:tc>
        <w:tc>
          <w:tcPr>
            <w:tcW w:w="576"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序号</w:t>
            </w:r>
          </w:p>
        </w:tc>
        <w:tc>
          <w:tcPr>
            <w:tcW w:w="2998" w:type="dxa"/>
            <w:gridSpan w:val="2"/>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sz w:val="24"/>
              </w:rPr>
              <w:t>课程名称</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sz w:val="24"/>
              </w:rPr>
              <w:t>授课对象</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ascii="Times New Roman" w:hAnsi="Times New Roman" w:eastAsia="宋体"/>
                <w:kern w:val="0"/>
                <w:sz w:val="24"/>
                <w:lang w:val="zh-CN"/>
              </w:rPr>
              <w:t>总课时数</w:t>
            </w:r>
          </w:p>
        </w:tc>
        <w:tc>
          <w:tcPr>
            <w:tcW w:w="1787"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bCs/>
                <w:sz w:val="24"/>
              </w:rPr>
            </w:pPr>
            <w:r>
              <w:rPr>
                <w:rFonts w:hint="eastAsia" w:ascii="Times New Roman" w:hAnsi="Times New Roman" w:eastAsia="宋体"/>
                <w:bCs/>
                <w:sz w:val="24"/>
              </w:rPr>
              <w:t>选学</w:t>
            </w:r>
            <w:r>
              <w:rPr>
                <w:rFonts w:ascii="Times New Roman" w:hAnsi="Times New Roman" w:eastAsia="宋体"/>
                <w:bCs/>
                <w:sz w:val="24"/>
              </w:rPr>
              <w:t>总人次</w:t>
            </w:r>
          </w:p>
        </w:tc>
      </w:tr>
      <w:tr>
        <w:tblPrEx>
          <w:tblCellMar>
            <w:top w:w="0" w:type="dxa"/>
            <w:left w:w="28" w:type="dxa"/>
            <w:bottom w:w="0" w:type="dxa"/>
            <w:right w:w="28" w:type="dxa"/>
          </w:tblCellMar>
        </w:tblPrEx>
        <w:trPr>
          <w:trHeight w:val="510" w:hRule="atLeast"/>
          <w:jc w:val="center"/>
        </w:trPr>
        <w:tc>
          <w:tcPr>
            <w:tcW w:w="843" w:type="dxa"/>
            <w:vMerge w:val="continue"/>
            <w:tcBorders>
              <w:left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1</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宋体" w:hAnsi="宋体" w:eastAsia="宋体" w:cs="宋体"/>
                <w:kern w:val="0"/>
                <w:sz w:val="24"/>
                <w:szCs w:val="24"/>
              </w:rPr>
              <w:t>《语言学概论》</w:t>
            </w: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汉语言文学本科</w:t>
            </w: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792</w:t>
            </w: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930</w:t>
            </w:r>
          </w:p>
        </w:tc>
      </w:tr>
      <w:tr>
        <w:tblPrEx>
          <w:tblCellMar>
            <w:top w:w="0" w:type="dxa"/>
            <w:left w:w="28" w:type="dxa"/>
            <w:bottom w:w="0" w:type="dxa"/>
            <w:right w:w="28" w:type="dxa"/>
          </w:tblCellMar>
        </w:tblPrEx>
        <w:trPr>
          <w:trHeight w:val="510" w:hRule="atLeast"/>
          <w:jc w:val="center"/>
        </w:trPr>
        <w:tc>
          <w:tcPr>
            <w:tcW w:w="843" w:type="dxa"/>
            <w:vMerge w:val="continue"/>
            <w:tcBorders>
              <w:left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2</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宋体" w:hAnsi="宋体" w:eastAsia="宋体" w:cs="宋体"/>
                <w:kern w:val="0"/>
                <w:sz w:val="24"/>
                <w:szCs w:val="24"/>
              </w:rPr>
              <w:t>《现代汉语》</w:t>
            </w: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汉语言文学本科</w:t>
            </w: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72</w:t>
            </w: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60</w:t>
            </w:r>
          </w:p>
        </w:tc>
      </w:tr>
      <w:tr>
        <w:tblPrEx>
          <w:tblCellMar>
            <w:top w:w="0" w:type="dxa"/>
            <w:left w:w="28" w:type="dxa"/>
            <w:bottom w:w="0" w:type="dxa"/>
            <w:right w:w="28" w:type="dxa"/>
          </w:tblCellMar>
        </w:tblPrEx>
        <w:trPr>
          <w:trHeight w:val="510" w:hRule="atLeast"/>
          <w:jc w:val="center"/>
        </w:trPr>
        <w:tc>
          <w:tcPr>
            <w:tcW w:w="843" w:type="dxa"/>
            <w:vMerge w:val="continue"/>
            <w:tcBorders>
              <w:left w:val="single" w:color="auto" w:sz="6" w:space="0"/>
              <w:bottom w:val="single" w:color="auto" w:sz="6" w:space="0"/>
              <w:right w:val="single" w:color="auto" w:sz="4" w:space="0"/>
            </w:tcBorders>
            <w:vAlign w:val="center"/>
          </w:tcPr>
          <w:p>
            <w:pPr>
              <w:jc w:val="center"/>
              <w:rPr>
                <w:rFonts w:ascii="Times New Roman" w:hAnsi="Times New Roman"/>
                <w:bCs/>
                <w:sz w:val="22"/>
              </w:rPr>
            </w:pPr>
          </w:p>
        </w:tc>
        <w:tc>
          <w:tcPr>
            <w:tcW w:w="576"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3</w:t>
            </w:r>
          </w:p>
        </w:tc>
        <w:tc>
          <w:tcPr>
            <w:tcW w:w="2998" w:type="dxa"/>
            <w:gridSpan w:val="2"/>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宋体" w:hAnsi="宋体" w:eastAsia="宋体" w:cs="宋体"/>
                <w:kern w:val="0"/>
                <w:sz w:val="24"/>
                <w:szCs w:val="24"/>
              </w:rPr>
              <w:t>《应用语言学专题》</w:t>
            </w: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汉语言文学本科</w:t>
            </w: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216</w:t>
            </w:r>
          </w:p>
        </w:tc>
        <w:tc>
          <w:tcPr>
            <w:tcW w:w="1787" w:type="dxa"/>
            <w:tcBorders>
              <w:top w:val="single" w:color="auto" w:sz="6" w:space="0"/>
              <w:left w:val="single" w:color="auto" w:sz="4" w:space="0"/>
              <w:bottom w:val="single" w:color="auto" w:sz="6" w:space="0"/>
              <w:right w:val="single" w:color="auto" w:sz="4" w:space="0"/>
            </w:tcBorders>
          </w:tcPr>
          <w:p>
            <w:pPr>
              <w:spacing w:line="400" w:lineRule="exact"/>
              <w:jc w:val="center"/>
              <w:rPr>
                <w:rFonts w:ascii="Times New Roman" w:hAnsi="Times New Roman" w:eastAsia="宋体"/>
                <w:bCs/>
                <w:sz w:val="24"/>
              </w:rPr>
            </w:pPr>
            <w:r>
              <w:rPr>
                <w:rFonts w:hint="eastAsia" w:ascii="Times New Roman" w:hAnsi="Times New Roman" w:eastAsia="宋体"/>
                <w:bCs/>
                <w:sz w:val="24"/>
              </w:rPr>
              <w:t>450</w:t>
            </w:r>
          </w:p>
        </w:tc>
      </w:tr>
      <w:tr>
        <w:tblPrEx>
          <w:tblCellMar>
            <w:top w:w="0" w:type="dxa"/>
            <w:left w:w="28" w:type="dxa"/>
            <w:bottom w:w="0" w:type="dxa"/>
            <w:right w:w="28" w:type="dxa"/>
          </w:tblCellMar>
        </w:tblPrEx>
        <w:trPr>
          <w:trHeight w:val="694" w:hRule="atLeast"/>
          <w:jc w:val="center"/>
        </w:trPr>
        <w:tc>
          <w:tcPr>
            <w:tcW w:w="843"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2"/>
              </w:rPr>
            </w:pPr>
            <w:r>
              <w:rPr>
                <w:rFonts w:hint="eastAsia" w:ascii="Times New Roman" w:hAnsi="Times New Roman"/>
                <w:bCs/>
                <w:sz w:val="24"/>
                <w:szCs w:val="24"/>
              </w:rPr>
              <w:t>指导学生</w:t>
            </w:r>
            <w:r>
              <w:rPr>
                <w:rFonts w:ascii="Times New Roman" w:hAnsi="Times New Roman"/>
                <w:bCs/>
                <w:sz w:val="24"/>
                <w:szCs w:val="24"/>
              </w:rPr>
              <w:t>情况</w:t>
            </w:r>
            <w:r>
              <w:rPr>
                <w:rFonts w:hint="eastAsia" w:ascii="Times New Roman" w:hAnsi="Times New Roman"/>
                <w:bCs/>
                <w:sz w:val="24"/>
                <w:szCs w:val="24"/>
              </w:rPr>
              <w:t>（人数及主要成绩）</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4"/>
              </w:rPr>
            </w:pPr>
            <w:r>
              <w:rPr>
                <w:rFonts w:hint="eastAsia" w:ascii="Times New Roman" w:hAnsi="Times New Roman"/>
                <w:bCs/>
                <w:sz w:val="24"/>
              </w:rPr>
              <w:t>指导本科生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r>
              <w:rPr>
                <w:rFonts w:hint="eastAsia" w:ascii="Times New Roman" w:hAnsi="Times New Roman"/>
                <w:bCs/>
                <w:sz w:val="24"/>
              </w:rPr>
              <w:t>指导本科生110人，其中指导本科生论文56篇，考取研究生共9人。</w:t>
            </w:r>
          </w:p>
        </w:tc>
      </w:tr>
      <w:tr>
        <w:tblPrEx>
          <w:tblCellMar>
            <w:top w:w="0" w:type="dxa"/>
            <w:left w:w="28" w:type="dxa"/>
            <w:bottom w:w="0" w:type="dxa"/>
            <w:right w:w="28" w:type="dxa"/>
          </w:tblCellMar>
        </w:tblPrEx>
        <w:trPr>
          <w:trHeight w:val="649" w:hRule="atLeast"/>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2"/>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4"/>
              </w:rPr>
            </w:pPr>
            <w:r>
              <w:rPr>
                <w:rFonts w:hint="eastAsia" w:ascii="Times New Roman" w:hAnsi="Times New Roman"/>
                <w:bCs/>
                <w:sz w:val="24"/>
              </w:rPr>
              <w:t>指导</w:t>
            </w:r>
            <w:r>
              <w:rPr>
                <w:rFonts w:ascii="Times New Roman" w:hAnsi="Times New Roman"/>
                <w:bCs/>
                <w:sz w:val="24"/>
              </w:rPr>
              <w:t>硕士生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r>
        <w:tblPrEx>
          <w:tblCellMar>
            <w:top w:w="0" w:type="dxa"/>
            <w:left w:w="28" w:type="dxa"/>
            <w:bottom w:w="0" w:type="dxa"/>
            <w:right w:w="28" w:type="dxa"/>
          </w:tblCellMar>
        </w:tblPrEx>
        <w:trPr>
          <w:trHeight w:val="537" w:hRule="atLeast"/>
          <w:jc w:val="center"/>
        </w:trPr>
        <w:tc>
          <w:tcPr>
            <w:tcW w:w="843" w:type="dxa"/>
            <w:vMerge w:val="continue"/>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2"/>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bCs/>
                <w:sz w:val="24"/>
              </w:rPr>
            </w:pPr>
            <w:r>
              <w:rPr>
                <w:rFonts w:hint="eastAsia" w:ascii="Times New Roman" w:hAnsi="Times New Roman"/>
                <w:bCs/>
                <w:sz w:val="24"/>
              </w:rPr>
              <w:t>指导</w:t>
            </w:r>
            <w:r>
              <w:rPr>
                <w:rFonts w:ascii="Times New Roman" w:hAnsi="Times New Roman"/>
                <w:bCs/>
                <w:sz w:val="24"/>
              </w:rPr>
              <w:t>博士生</w:t>
            </w:r>
          </w:p>
        </w:tc>
        <w:tc>
          <w:tcPr>
            <w:tcW w:w="7234"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bCs/>
                <w:sz w:val="24"/>
              </w:rPr>
            </w:pPr>
          </w:p>
        </w:tc>
      </w:tr>
    </w:tbl>
    <w:p>
      <w:pPr>
        <w:spacing w:after="156" w:afterLines="50" w:line="360" w:lineRule="auto"/>
        <w:outlineLvl w:val="0"/>
        <w:rPr>
          <w:rFonts w:ascii="Times New Roman" w:cs="黑体" w:hAnsiTheme="minorEastAsia"/>
          <w:b/>
          <w:bCs/>
          <w:sz w:val="30"/>
          <w:szCs w:val="30"/>
        </w:rPr>
      </w:pPr>
      <w:r>
        <w:rPr>
          <w:rFonts w:hint="eastAsia" w:ascii="Times New Roman" w:cs="黑体" w:hAnsiTheme="minorEastAsia"/>
          <w:b/>
          <w:bCs/>
          <w:sz w:val="30"/>
          <w:szCs w:val="30"/>
        </w:rPr>
        <w:br w:type="page"/>
      </w:r>
    </w:p>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四、教学工作情况（续）</w:t>
      </w:r>
    </w:p>
    <w:tbl>
      <w:tblPr>
        <w:tblStyle w:val="10"/>
        <w:tblW w:w="9778" w:type="dxa"/>
        <w:jc w:val="center"/>
        <w:tblLayout w:type="fixed"/>
        <w:tblCellMar>
          <w:top w:w="0" w:type="dxa"/>
          <w:left w:w="28" w:type="dxa"/>
          <w:bottom w:w="0" w:type="dxa"/>
          <w:right w:w="28" w:type="dxa"/>
        </w:tblCellMar>
      </w:tblPr>
      <w:tblGrid>
        <w:gridCol w:w="843"/>
        <w:gridCol w:w="576"/>
        <w:gridCol w:w="2684"/>
        <w:gridCol w:w="1134"/>
        <w:gridCol w:w="1134"/>
        <w:gridCol w:w="567"/>
        <w:gridCol w:w="2126"/>
        <w:gridCol w:w="714"/>
      </w:tblGrid>
      <w:tr>
        <w:tblPrEx>
          <w:tblCellMar>
            <w:top w:w="0" w:type="dxa"/>
            <w:left w:w="28" w:type="dxa"/>
            <w:bottom w:w="0" w:type="dxa"/>
            <w:right w:w="28" w:type="dxa"/>
          </w:tblCellMar>
        </w:tblPrEx>
        <w:trPr>
          <w:cantSplit/>
          <w:trHeight w:val="680" w:hRule="atLeast"/>
          <w:jc w:val="center"/>
        </w:trPr>
        <w:tc>
          <w:tcPr>
            <w:tcW w:w="843" w:type="dxa"/>
            <w:vMerge w:val="restart"/>
            <w:tcBorders>
              <w:top w:val="single" w:color="auto" w:sz="4" w:space="0"/>
              <w:left w:val="single" w:color="auto" w:sz="6" w:space="0"/>
              <w:right w:val="single" w:color="auto" w:sz="6" w:space="0"/>
            </w:tcBorders>
            <w:vAlign w:val="center"/>
          </w:tcPr>
          <w:p>
            <w:pPr>
              <w:spacing w:line="400" w:lineRule="exact"/>
              <w:jc w:val="center"/>
              <w:rPr>
                <w:rFonts w:ascii="Times New Roman" w:hAnsi="Times New Roman" w:eastAsia="宋体"/>
                <w:bCs/>
                <w:sz w:val="24"/>
              </w:rPr>
            </w:pPr>
            <w:r>
              <w:rPr>
                <w:rFonts w:ascii="Times New Roman" w:hAnsi="Times New Roman" w:eastAsia="宋体"/>
                <w:bCs/>
                <w:sz w:val="24"/>
              </w:rPr>
              <w:t>代表性成果</w:t>
            </w:r>
          </w:p>
        </w:tc>
        <w:tc>
          <w:tcPr>
            <w:tcW w:w="576"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序号</w:t>
            </w:r>
          </w:p>
        </w:tc>
        <w:tc>
          <w:tcPr>
            <w:tcW w:w="268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成果名称</w:t>
            </w:r>
          </w:p>
          <w:p>
            <w:pPr>
              <w:snapToGrid w:val="0"/>
              <w:spacing w:line="400" w:lineRule="exact"/>
              <w:jc w:val="center"/>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教改</w:t>
            </w:r>
            <w:r>
              <w:rPr>
                <w:rFonts w:ascii="Times New Roman" w:hAnsi="Times New Roman" w:eastAsia="宋体"/>
                <w:sz w:val="24"/>
              </w:rPr>
              <w:t>论文、专著</w:t>
            </w:r>
            <w:r>
              <w:rPr>
                <w:rFonts w:hint="eastAsia" w:ascii="Times New Roman" w:hAnsi="Times New Roman" w:eastAsia="宋体"/>
                <w:sz w:val="24"/>
              </w:rPr>
              <w:t>和教学获奖</w:t>
            </w:r>
            <w:r>
              <w:rPr>
                <w:rFonts w:ascii="Times New Roman" w:hAnsi="Times New Roman" w:eastAsia="宋体"/>
                <w:sz w:val="24"/>
              </w:rPr>
              <w:t>）</w:t>
            </w:r>
          </w:p>
        </w:tc>
        <w:tc>
          <w:tcPr>
            <w:tcW w:w="4961" w:type="dxa"/>
            <w:gridSpan w:val="4"/>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发表刊物，出版单位，时间</w:t>
            </w:r>
          </w:p>
          <w:p>
            <w:pPr>
              <w:snapToGrid w:val="0"/>
              <w:spacing w:line="400" w:lineRule="exact"/>
              <w:jc w:val="center"/>
              <w:rPr>
                <w:rFonts w:ascii="Times New Roman" w:hAnsi="Times New Roman" w:eastAsia="宋体"/>
                <w:sz w:val="24"/>
              </w:rPr>
            </w:pPr>
            <w:r>
              <w:rPr>
                <w:rFonts w:ascii="Times New Roman" w:hAnsi="Times New Roman" w:eastAsia="宋体"/>
                <w:sz w:val="24"/>
              </w:rPr>
              <w:t>（获奖的注明奖项名称、等级</w:t>
            </w:r>
            <w:r>
              <w:rPr>
                <w:rFonts w:hint="eastAsia" w:ascii="Times New Roman" w:hAnsi="Times New Roman" w:eastAsia="宋体"/>
                <w:sz w:val="24"/>
              </w:rPr>
              <w:t>，时间</w:t>
            </w:r>
            <w:r>
              <w:rPr>
                <w:rFonts w:ascii="Times New Roman" w:hAnsi="Times New Roman" w:eastAsia="宋体"/>
                <w:sz w:val="24"/>
              </w:rPr>
              <w:t>和</w:t>
            </w:r>
            <w:r>
              <w:rPr>
                <w:rFonts w:hint="eastAsia" w:ascii="Times New Roman" w:hAnsi="Times New Roman" w:eastAsia="宋体"/>
                <w:sz w:val="24"/>
              </w:rPr>
              <w:t>授奖部门</w:t>
            </w:r>
            <w:r>
              <w:rPr>
                <w:rFonts w:ascii="Times New Roman" w:hAnsi="Times New Roman" w:eastAsia="宋体"/>
                <w:sz w:val="24"/>
              </w:rPr>
              <w:t>）</w:t>
            </w:r>
          </w:p>
        </w:tc>
        <w:tc>
          <w:tcPr>
            <w:tcW w:w="71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排序</w:t>
            </w: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1</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hint="eastAsia" w:ascii="宋体" w:hAnsi="宋体" w:eastAsia="宋体" w:cs="宋体"/>
                <w:kern w:val="0"/>
                <w:sz w:val="24"/>
                <w:szCs w:val="24"/>
              </w:rPr>
              <w:t>第二届省高校教师教学大赛校内选拔赛</w:t>
            </w: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hint="eastAsia" w:ascii="Times New Roman" w:hAnsi="Times New Roman" w:eastAsia="宋体"/>
                <w:sz w:val="24"/>
              </w:rPr>
              <w:t>玉溪师范学院 三等奖</w:t>
            </w: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2</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hint="eastAsia" w:ascii="宋体" w:hAnsi="宋体" w:eastAsia="宋体" w:cs="宋体"/>
                <w:kern w:val="0"/>
                <w:sz w:val="24"/>
                <w:szCs w:val="24"/>
              </w:rPr>
              <w:t>首届高校教师教学大赛校内选拔赛</w:t>
            </w: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hint="eastAsia" w:ascii="Times New Roman" w:hAnsi="Times New Roman" w:eastAsia="宋体"/>
                <w:sz w:val="24"/>
              </w:rPr>
              <w:t>玉溪师范学院 三等奖</w:t>
            </w: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6" w:space="0"/>
              <w:right w:val="single" w:color="auto" w:sz="6" w:space="0"/>
            </w:tcBorders>
            <w:vAlign w:val="center"/>
          </w:tcPr>
          <w:p>
            <w:pPr>
              <w:jc w:val="center"/>
              <w:rPr>
                <w:rFonts w:ascii="Times New Roman" w:hAnsi="Times New Roman"/>
                <w:bCs/>
                <w:sz w:val="22"/>
              </w:rPr>
            </w:pPr>
          </w:p>
        </w:tc>
        <w:tc>
          <w:tcPr>
            <w:tcW w:w="5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3</w:t>
            </w:r>
          </w:p>
        </w:tc>
        <w:tc>
          <w:tcPr>
            <w:tcW w:w="268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4961" w:type="dxa"/>
            <w:gridSpan w:val="4"/>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1139" w:hRule="exact"/>
          <w:jc w:val="center"/>
        </w:trPr>
        <w:tc>
          <w:tcPr>
            <w:tcW w:w="843" w:type="dxa"/>
            <w:vMerge w:val="restart"/>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bCs/>
                <w:sz w:val="24"/>
              </w:rPr>
            </w:pPr>
            <w:r>
              <w:rPr>
                <w:rFonts w:ascii="Times New Roman" w:hAnsi="Times New Roman"/>
                <w:bCs/>
                <w:sz w:val="24"/>
              </w:rPr>
              <w:t>承担</w:t>
            </w:r>
            <w:r>
              <w:rPr>
                <w:rFonts w:hint="eastAsia" w:ascii="Times New Roman" w:hAnsi="Times New Roman"/>
                <w:bCs/>
                <w:sz w:val="24"/>
              </w:rPr>
              <w:t>教改</w:t>
            </w:r>
            <w:r>
              <w:rPr>
                <w:rFonts w:ascii="Times New Roman" w:hAnsi="Times New Roman"/>
                <w:bCs/>
                <w:sz w:val="24"/>
              </w:rPr>
              <w:t>项目</w:t>
            </w:r>
          </w:p>
        </w:tc>
        <w:tc>
          <w:tcPr>
            <w:tcW w:w="576"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序号</w:t>
            </w:r>
          </w:p>
        </w:tc>
        <w:tc>
          <w:tcPr>
            <w:tcW w:w="268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项目名称</w:t>
            </w:r>
          </w:p>
        </w:tc>
        <w:tc>
          <w:tcPr>
            <w:tcW w:w="113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ascii="Times New Roman" w:hAnsi="Times New Roman" w:eastAsia="宋体"/>
                <w:sz w:val="24"/>
              </w:rPr>
              <w:t>项目来源</w:t>
            </w:r>
          </w:p>
        </w:tc>
        <w:tc>
          <w:tcPr>
            <w:tcW w:w="1134" w:type="dxa"/>
            <w:tcBorders>
              <w:top w:val="single" w:color="auto" w:sz="6" w:space="0"/>
              <w:left w:val="single" w:color="auto" w:sz="6" w:space="0"/>
              <w:bottom w:val="single" w:color="auto" w:sz="6" w:space="0"/>
              <w:right w:val="single" w:color="auto" w:sz="4"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经费</w:t>
            </w:r>
          </w:p>
          <w:p>
            <w:pPr>
              <w:snapToGrid w:val="0"/>
              <w:spacing w:line="400" w:lineRule="exact"/>
              <w:jc w:val="center"/>
              <w:rPr>
                <w:rFonts w:ascii="Times New Roman" w:hAnsi="Times New Roman" w:eastAsia="宋体"/>
                <w:sz w:val="24"/>
              </w:rPr>
            </w:pPr>
            <w:r>
              <w:rPr>
                <w:rFonts w:hint="eastAsia" w:ascii="Times New Roman" w:hAnsi="Times New Roman" w:eastAsia="宋体"/>
                <w:sz w:val="24"/>
              </w:rPr>
              <w:t>（万元）</w:t>
            </w:r>
          </w:p>
        </w:tc>
        <w:tc>
          <w:tcPr>
            <w:tcW w:w="567" w:type="dxa"/>
            <w:tcBorders>
              <w:top w:val="single" w:color="auto" w:sz="6" w:space="0"/>
              <w:left w:val="single" w:color="auto" w:sz="4"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排序</w:t>
            </w:r>
          </w:p>
        </w:tc>
        <w:tc>
          <w:tcPr>
            <w:tcW w:w="2126"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rPr>
            </w:pPr>
            <w:r>
              <w:rPr>
                <w:rFonts w:hint="eastAsia" w:ascii="Times New Roman" w:hAnsi="Times New Roman" w:eastAsia="宋体"/>
                <w:sz w:val="24"/>
              </w:rPr>
              <w:t>主持或参加情况</w:t>
            </w:r>
          </w:p>
        </w:tc>
        <w:tc>
          <w:tcPr>
            <w:tcW w:w="714" w:type="dxa"/>
            <w:tcBorders>
              <w:top w:val="single" w:color="auto" w:sz="6" w:space="0"/>
              <w:left w:val="single" w:color="auto" w:sz="6" w:space="0"/>
              <w:bottom w:val="single" w:color="auto" w:sz="6" w:space="0"/>
              <w:right w:val="single" w:color="auto" w:sz="6" w:space="0"/>
            </w:tcBorders>
            <w:vAlign w:val="center"/>
          </w:tcPr>
          <w:p>
            <w:pPr>
              <w:snapToGrid w:val="0"/>
              <w:spacing w:line="400" w:lineRule="exact"/>
              <w:jc w:val="center"/>
              <w:rPr>
                <w:rFonts w:ascii="Times New Roman" w:hAnsi="Times New Roman" w:eastAsia="宋体"/>
                <w:sz w:val="24"/>
                <w:szCs w:val="21"/>
              </w:rPr>
            </w:pPr>
            <w:r>
              <w:rPr>
                <w:rFonts w:hint="eastAsia" w:ascii="Times New Roman" w:hAnsi="Times New Roman" w:eastAsia="宋体"/>
                <w:sz w:val="24"/>
                <w:szCs w:val="21"/>
              </w:rPr>
              <w:t>起止日期</w:t>
            </w: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1</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hint="eastAsia" w:ascii="Times New Roman" w:hAnsi="Times New Roman" w:eastAsia="宋体"/>
                <w:sz w:val="24"/>
              </w:rPr>
              <w:t>大学国文与应用写作</w:t>
            </w: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Times New Roman" w:hAnsi="Times New Roman" w:eastAsia="宋体"/>
                <w:sz w:val="24"/>
              </w:rPr>
            </w:pPr>
            <w:r>
              <w:rPr>
                <w:rFonts w:hint="eastAsia" w:ascii="Times New Roman" w:hAnsi="Times New Roman" w:eastAsia="宋体"/>
                <w:sz w:val="24"/>
              </w:rPr>
              <w:t>高等学校通识课教材</w:t>
            </w: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hint="eastAsia" w:ascii="Times New Roman" w:hAnsi="Times New Roman" w:eastAsia="宋体"/>
                <w:sz w:val="24"/>
                <w:lang w:val="en-US" w:eastAsia="zh-CN"/>
              </w:rPr>
            </w:pPr>
            <w:r>
              <w:rPr>
                <w:rFonts w:hint="eastAsia" w:ascii="Times New Roman" w:hAnsi="Times New Roman" w:eastAsia="宋体"/>
                <w:sz w:val="24"/>
                <w:lang w:val="en-US" w:eastAsia="zh-CN"/>
              </w:rPr>
              <w:t>编委</w:t>
            </w: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default" w:ascii="Times New Roman" w:hAnsi="Times New Roman" w:eastAsia="宋体"/>
                <w:sz w:val="24"/>
                <w:lang w:val="en-US" w:eastAsia="zh-CN"/>
              </w:rPr>
            </w:pPr>
            <w:r>
              <w:rPr>
                <w:rFonts w:hint="eastAsia" w:ascii="Times New Roman" w:hAnsi="Times New Roman" w:eastAsia="宋体"/>
                <w:sz w:val="24"/>
                <w:lang w:val="en-US" w:eastAsia="zh-CN"/>
              </w:rPr>
              <w:t>编委</w:t>
            </w: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default" w:ascii="Times New Roman" w:hAnsi="Times New Roman" w:eastAsia="宋体"/>
                <w:sz w:val="24"/>
                <w:szCs w:val="21"/>
                <w:lang w:val="en-US" w:eastAsia="zh-CN"/>
              </w:rPr>
            </w:pPr>
            <w:r>
              <w:rPr>
                <w:rFonts w:hint="eastAsia" w:ascii="Times New Roman" w:hAnsi="Times New Roman" w:eastAsia="宋体"/>
                <w:sz w:val="24"/>
                <w:szCs w:val="21"/>
                <w:lang w:val="en-US" w:eastAsia="zh-CN"/>
              </w:rPr>
              <w:t>2017出版</w:t>
            </w:r>
          </w:p>
        </w:tc>
      </w:tr>
      <w:tr>
        <w:tblPrEx>
          <w:tblCellMar>
            <w:top w:w="0" w:type="dxa"/>
            <w:left w:w="28" w:type="dxa"/>
            <w:bottom w:w="0" w:type="dxa"/>
            <w:right w:w="28" w:type="dxa"/>
          </w:tblCellMar>
        </w:tblPrEx>
        <w:trPr>
          <w:cantSplit/>
          <w:trHeight w:val="1701"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2</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hint="eastAsia" w:ascii="Times New Roman" w:hAnsi="Times New Roman" w:eastAsia="宋体"/>
                <w:sz w:val="24"/>
              </w:rPr>
              <w:t>应用视阈下大学语文课程实施教师合作授课提升国文阅读、应用写作能力</w:t>
            </w: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hint="eastAsia" w:ascii="Times New Roman" w:hAnsi="Times New Roman" w:eastAsia="宋体"/>
                <w:sz w:val="24"/>
              </w:rPr>
              <w:t>玉溪师范学院本科教学质量与教学改革工程项目</w:t>
            </w: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hint="default" w:ascii="Times New Roman" w:hAnsi="Times New Roman" w:eastAsia="宋体"/>
                <w:sz w:val="24"/>
                <w:lang w:val="en-US" w:eastAsia="zh-CN"/>
              </w:rPr>
            </w:pPr>
            <w:r>
              <w:rPr>
                <w:rFonts w:hint="eastAsia" w:ascii="Times New Roman" w:hAnsi="Times New Roman" w:eastAsia="宋体"/>
                <w:sz w:val="24"/>
                <w:lang w:val="en-US" w:eastAsia="zh-CN"/>
              </w:rPr>
              <w:t>0.2</w:t>
            </w: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hint="eastAsia" w:ascii="Times New Roman" w:hAnsi="Times New Roman" w:eastAsia="宋体"/>
                <w:sz w:val="24"/>
                <w:lang w:val="en-US" w:eastAsia="zh-CN"/>
              </w:rPr>
            </w:pPr>
            <w:r>
              <w:rPr>
                <w:rFonts w:hint="eastAsia" w:ascii="Times New Roman" w:hAnsi="Times New Roman" w:eastAsia="宋体"/>
                <w:sz w:val="24"/>
                <w:lang w:val="en-US" w:eastAsia="zh-CN"/>
              </w:rPr>
              <w:t>4</w:t>
            </w: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Times New Roman" w:hAnsi="Times New Roman" w:eastAsia="宋体"/>
                <w:sz w:val="24"/>
                <w:lang w:val="en-US" w:eastAsia="zh-CN"/>
              </w:rPr>
            </w:pPr>
            <w:r>
              <w:rPr>
                <w:rFonts w:hint="eastAsia" w:ascii="Times New Roman" w:hAnsi="Times New Roman" w:eastAsia="宋体"/>
                <w:sz w:val="24"/>
                <w:lang w:val="en-US" w:eastAsia="zh-CN"/>
              </w:rPr>
              <w:t>参与</w:t>
            </w: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default" w:ascii="Times New Roman" w:hAnsi="Times New Roman" w:eastAsia="宋体"/>
                <w:sz w:val="24"/>
                <w:lang w:val="en-US" w:eastAsia="zh-CN"/>
              </w:rPr>
            </w:pPr>
            <w:r>
              <w:rPr>
                <w:rFonts w:hint="eastAsia" w:ascii="Times New Roman" w:hAnsi="Times New Roman" w:eastAsia="宋体"/>
                <w:sz w:val="24"/>
                <w:lang w:val="en-US" w:eastAsia="zh-CN"/>
              </w:rPr>
              <w:t>2017-2019</w:t>
            </w:r>
          </w:p>
        </w:tc>
      </w:tr>
      <w:tr>
        <w:tblPrEx>
          <w:tblCellMar>
            <w:top w:w="0" w:type="dxa"/>
            <w:left w:w="28" w:type="dxa"/>
            <w:bottom w:w="0" w:type="dxa"/>
            <w:right w:w="28" w:type="dxa"/>
          </w:tblCellMar>
        </w:tblPrEx>
        <w:trPr>
          <w:cantSplit/>
          <w:trHeight w:val="1075" w:hRule="atLeast"/>
          <w:jc w:val="center"/>
        </w:trPr>
        <w:tc>
          <w:tcPr>
            <w:tcW w:w="843" w:type="dxa"/>
            <w:vMerge w:val="continue"/>
            <w:tcBorders>
              <w:left w:val="single" w:color="auto" w:sz="6" w:space="0"/>
              <w:bottom w:val="single" w:color="auto" w:sz="4" w:space="0"/>
              <w:right w:val="single" w:color="auto" w:sz="6" w:space="0"/>
            </w:tcBorders>
            <w:vAlign w:val="center"/>
          </w:tcPr>
          <w:p>
            <w:pPr>
              <w:rPr>
                <w:rFonts w:ascii="Times New Roman" w:hAnsi="Times New Roman"/>
                <w:b/>
                <w:sz w:val="24"/>
              </w:rPr>
            </w:pPr>
          </w:p>
        </w:tc>
        <w:tc>
          <w:tcPr>
            <w:tcW w:w="57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r>
              <w:rPr>
                <w:rFonts w:ascii="Times New Roman" w:hAnsi="Times New Roman" w:eastAsia="宋体"/>
                <w:sz w:val="24"/>
              </w:rPr>
              <w:t>3</w:t>
            </w:r>
          </w:p>
        </w:tc>
        <w:tc>
          <w:tcPr>
            <w:tcW w:w="268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1134"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rFonts w:ascii="Times New Roman" w:hAnsi="Times New Roman" w:eastAsia="宋体"/>
                <w:sz w:val="24"/>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212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c>
          <w:tcPr>
            <w:tcW w:w="71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rPr>
            </w:pPr>
          </w:p>
        </w:tc>
      </w:tr>
    </w:tbl>
    <w:p/>
    <w:p/>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五</w:t>
      </w:r>
      <w:r>
        <w:rPr>
          <w:rFonts w:ascii="Times New Roman" w:cs="黑体" w:hAnsiTheme="minorEastAsia"/>
          <w:b/>
          <w:bCs/>
          <w:sz w:val="30"/>
          <w:szCs w:val="30"/>
        </w:rPr>
        <w:t>、发展</w:t>
      </w:r>
      <w:r>
        <w:rPr>
          <w:rFonts w:hint="eastAsia" w:ascii="Times New Roman" w:cs="黑体" w:hAnsiTheme="minorEastAsia"/>
          <w:b/>
          <w:bCs/>
          <w:sz w:val="30"/>
          <w:szCs w:val="30"/>
        </w:rPr>
        <w:t>规划</w:t>
      </w:r>
    </w:p>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1. 平台</w:t>
      </w:r>
      <w:r>
        <w:rPr>
          <w:rFonts w:ascii="Times New Roman" w:hAnsi="Times New Roman" w:eastAsia="宋体"/>
          <w:b/>
          <w:bCs/>
          <w:sz w:val="24"/>
          <w:szCs w:val="24"/>
        </w:rPr>
        <w:t>团队</w:t>
      </w:r>
      <w:r>
        <w:rPr>
          <w:rFonts w:hint="eastAsia" w:ascii="Times New Roman" w:hAnsi="Times New Roman" w:eastAsia="宋体"/>
          <w:b/>
          <w:bCs/>
          <w:sz w:val="24"/>
          <w:szCs w:val="24"/>
        </w:rPr>
        <w:t>（不超过一页）</w:t>
      </w:r>
    </w:p>
    <w:tbl>
      <w:tblPr>
        <w:tblStyle w:val="11"/>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4" w:hRule="atLeast"/>
        </w:trPr>
        <w:tc>
          <w:tcPr>
            <w:tcW w:w="9627" w:type="dxa"/>
          </w:tcPr>
          <w:p>
            <w:pPr>
              <w:pStyle w:val="3"/>
              <w:spacing w:line="400" w:lineRule="exact"/>
              <w:ind w:firstLine="0" w:firstLineChars="0"/>
              <w:rPr>
                <w:rFonts w:ascii="Times New Roman"/>
                <w:spacing w:val="2"/>
              </w:rPr>
            </w:pPr>
            <w:r>
              <w:rPr>
                <w:rFonts w:hint="eastAsia" w:ascii="Times New Roman"/>
                <w:spacing w:val="2"/>
              </w:rPr>
              <w:t>（依托的平台、基地情况以及所在团队对申请人发展的支持情况。）</w:t>
            </w:r>
          </w:p>
          <w:p>
            <w:pPr>
              <w:pStyle w:val="3"/>
              <w:rPr>
                <w:rFonts w:ascii="宋体" w:hAnsi="宋体" w:cs="宋体"/>
              </w:rPr>
            </w:pPr>
            <w:r>
              <w:rPr>
                <w:rFonts w:hint="eastAsia" w:ascii="宋体" w:hAnsi="宋体" w:cs="宋体"/>
              </w:rPr>
              <w:t>2013年由玉溪师范学院申报的“云南省濒危语言有声语档建设重点实验室”通过省、市专家组认定。少数民族濒危语言有声语档建设是对传统文化基因、知识结构的保存，其原生态有声资料对母语传承、双语教学、语言变迁研究有重要的的学术应用价值。</w:t>
            </w:r>
          </w:p>
          <w:p>
            <w:pPr>
              <w:pStyle w:val="3"/>
              <w:rPr>
                <w:rFonts w:ascii="宋体" w:hAnsi="宋体" w:cs="宋体"/>
                <w:color w:val="000000"/>
              </w:rPr>
            </w:pPr>
            <w:r>
              <w:rPr>
                <w:rFonts w:hint="eastAsia" w:ascii="宋体" w:hAnsi="宋体" w:cs="宋体"/>
              </w:rPr>
              <w:t>“云南省濒危语言有声语档建设重点实验室”以玉溪师范学院为依托，学校已具备从事采录云南濒危少数民族语言，进行同步标注，建立有声语料库，开发濒危语言记录与保护研究的工作基础。</w:t>
            </w:r>
            <w:r>
              <w:rPr>
                <w:rFonts w:hint="eastAsia" w:ascii="宋体" w:hAnsi="宋体" w:cs="宋体"/>
                <w:color w:val="000000"/>
              </w:rPr>
              <w:t>该实验室且拥有一支结构合理、技术力量强、长期从事少数民族语言研究的人才队伍。</w:t>
            </w:r>
            <w:r>
              <w:rPr>
                <w:rFonts w:hint="eastAsia" w:ascii="宋体" w:hAnsi="宋体" w:cs="宋体"/>
              </w:rPr>
              <w:t>团队成员具有民族学、语言学等专业背景，都曾在少数民族地区有过长期的田野调查经验，且个别</w:t>
            </w:r>
            <w:r>
              <w:rPr>
                <w:rFonts w:hint="eastAsia" w:ascii="宋体" w:hAnsi="宋体" w:cs="宋体"/>
                <w:color w:val="000000"/>
              </w:rPr>
              <w:t>课题成员也受过英国伦敦大学亚非学院濒危语言典藏项目的语言记录培训，熟练掌握语言田野调查软件斐风及语料处理软件Toolbox、ELAN等专业软件，为之后语言学研究的顺利开展提供技术保障。学校从组织、经费、技术、人才等各方面提供了有力保障，购置价值30多万的仪器设备，为申请人提供了科研场地。</w:t>
            </w:r>
          </w:p>
          <w:p>
            <w:pPr>
              <w:pStyle w:val="3"/>
              <w:spacing w:line="400" w:lineRule="exact"/>
              <w:ind w:firstLine="440"/>
              <w:rPr>
                <w:rFonts w:asciiTheme="minorEastAsia" w:hAnsiTheme="minorEastAsia" w:eastAsiaTheme="minorEastAsia"/>
                <w:bCs/>
                <w:sz w:val="22"/>
                <w:szCs w:val="28"/>
              </w:rPr>
            </w:pPr>
          </w:p>
        </w:tc>
      </w:tr>
    </w:tbl>
    <w:p>
      <w:pPr>
        <w:spacing w:line="360" w:lineRule="auto"/>
        <w:jc w:val="left"/>
        <w:outlineLvl w:val="1"/>
        <w:rPr>
          <w:rFonts w:ascii="Times New Roman" w:hAnsi="Times New Roman" w:eastAsia="宋体"/>
          <w:b/>
          <w:bCs/>
          <w:sz w:val="24"/>
          <w:szCs w:val="24"/>
        </w:rPr>
      </w:pPr>
      <w:r>
        <w:rPr>
          <w:rFonts w:hint="eastAsia" w:ascii="Times New Roman" w:hAnsi="Times New Roman" w:eastAsia="宋体"/>
          <w:b/>
          <w:bCs/>
          <w:sz w:val="24"/>
          <w:szCs w:val="24"/>
        </w:rPr>
        <w:t>2</w:t>
      </w:r>
      <w:r>
        <w:rPr>
          <w:rFonts w:ascii="Times New Roman" w:hAnsi="Times New Roman" w:eastAsia="宋体"/>
          <w:b/>
          <w:bCs/>
          <w:sz w:val="24"/>
          <w:szCs w:val="24"/>
        </w:rPr>
        <w:t xml:space="preserve">. </w:t>
      </w:r>
      <w:r>
        <w:rPr>
          <w:rFonts w:hint="eastAsia" w:ascii="Times New Roman" w:hAnsi="Times New Roman" w:eastAsia="宋体"/>
          <w:b/>
          <w:bCs/>
          <w:sz w:val="24"/>
          <w:szCs w:val="24"/>
        </w:rPr>
        <w:t>近期工作</w:t>
      </w:r>
      <w:r>
        <w:rPr>
          <w:rFonts w:ascii="Times New Roman" w:hAnsi="Times New Roman" w:eastAsia="宋体"/>
          <w:b/>
          <w:bCs/>
          <w:sz w:val="24"/>
          <w:szCs w:val="24"/>
        </w:rPr>
        <w:t>设想</w:t>
      </w:r>
      <w:r>
        <w:rPr>
          <w:rFonts w:hint="eastAsia" w:ascii="Times New Roman" w:hAnsi="Times New Roman" w:eastAsia="宋体"/>
          <w:b/>
          <w:bCs/>
          <w:sz w:val="24"/>
          <w:szCs w:val="24"/>
        </w:rPr>
        <w:t>（不超过一页）</w:t>
      </w:r>
    </w:p>
    <w:tbl>
      <w:tblPr>
        <w:tblStyle w:val="11"/>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9" w:hRule="atLeast"/>
        </w:trPr>
        <w:tc>
          <w:tcPr>
            <w:tcW w:w="9627" w:type="dxa"/>
          </w:tcPr>
          <w:p>
            <w:pPr>
              <w:pStyle w:val="3"/>
              <w:spacing w:line="400" w:lineRule="exact"/>
              <w:ind w:firstLine="0" w:firstLineChars="0"/>
              <w:rPr>
                <w:rFonts w:ascii="宋体" w:hAnsi="宋体" w:cs="宋体"/>
              </w:rPr>
            </w:pPr>
            <w:r>
              <w:rPr>
                <w:rFonts w:hint="eastAsia" w:ascii="Times New Roman"/>
                <w:spacing w:val="2"/>
              </w:rPr>
              <w:t>（未来</w:t>
            </w:r>
            <w:r>
              <w:rPr>
                <w:rFonts w:ascii="Times New Roman"/>
                <w:spacing w:val="2"/>
              </w:rPr>
              <w:t>科研和教学工作的思路，主要体现</w:t>
            </w:r>
            <w:r>
              <w:rPr>
                <w:rFonts w:hint="eastAsia" w:ascii="Times New Roman"/>
                <w:spacing w:val="2"/>
              </w:rPr>
              <w:t>在</w:t>
            </w:r>
            <w:r>
              <w:rPr>
                <w:rFonts w:ascii="Times New Roman"/>
                <w:spacing w:val="2"/>
              </w:rPr>
              <w:t>学科</w:t>
            </w:r>
            <w:r>
              <w:rPr>
                <w:rFonts w:hint="eastAsia" w:ascii="Times New Roman"/>
                <w:spacing w:val="2"/>
              </w:rPr>
              <w:t>发展</w:t>
            </w:r>
            <w:r>
              <w:rPr>
                <w:rFonts w:ascii="Times New Roman"/>
                <w:spacing w:val="2"/>
              </w:rPr>
              <w:t>、团队建设及社会服务等方面</w:t>
            </w:r>
            <w:r>
              <w:rPr>
                <w:rFonts w:hint="eastAsia" w:ascii="Times New Roman"/>
                <w:spacing w:val="2"/>
              </w:rPr>
              <w:t>。）</w:t>
            </w:r>
          </w:p>
          <w:p>
            <w:pPr>
              <w:pStyle w:val="7"/>
              <w:snapToGrid w:val="0"/>
              <w:spacing w:before="0" w:beforeAutospacing="0" w:after="0" w:afterAutospacing="0" w:line="360" w:lineRule="auto"/>
              <w:ind w:firstLine="480" w:firstLineChars="200"/>
              <w:jc w:val="both"/>
              <w:rPr>
                <w:b/>
                <w:bCs/>
              </w:rPr>
            </w:pPr>
            <w:r>
              <w:rPr>
                <w:rFonts w:hint="eastAsia"/>
                <w:b/>
                <w:bCs/>
              </w:rPr>
              <w:t>（1）科研方面</w:t>
            </w:r>
          </w:p>
          <w:p>
            <w:pPr>
              <w:pStyle w:val="7"/>
              <w:snapToGrid w:val="0"/>
              <w:spacing w:before="0" w:beforeAutospacing="0" w:after="0" w:afterAutospacing="0" w:line="360" w:lineRule="auto"/>
              <w:ind w:firstLine="480" w:firstLineChars="200"/>
              <w:jc w:val="both"/>
            </w:pPr>
            <w:r>
              <w:rPr>
                <w:rFonts w:hint="eastAsia"/>
              </w:rPr>
              <w:t>云南具有丰富的少数民族语言资源，对少数民族语言的研究不仅要有丰富的田野调查经验，同时更应该注重逻辑实证的研究方法，也要用（解释功能的理论）功能主义的解释性工具来进行分析，因此本人也一直在尝试做的一个工作就是寻找某种语言发展变化的所受的限制和条件，以及某种语言可能存在的形式和不可能存在的形式，语言中的这些例外做出一个合理的解释，尤其是跨境的濒危语言的研究，全面搜集调查第一手的语料，对中国境内濒危语言的保护研究将提供类型学特征方面的参项。为云南境内无文字记录的少数民族语言建设语言数据库，可以更好的保护语言文化的多样性，对于建设可持续社会有重要的作用。这也是每一位立志从事少数民族语言研究的同行为之奋斗终生的事业。</w:t>
            </w:r>
          </w:p>
          <w:p>
            <w:pPr>
              <w:pStyle w:val="7"/>
              <w:snapToGrid w:val="0"/>
              <w:spacing w:before="0" w:beforeAutospacing="0" w:after="0" w:afterAutospacing="0" w:line="360" w:lineRule="auto"/>
              <w:ind w:firstLine="480" w:firstLineChars="200"/>
              <w:jc w:val="both"/>
              <w:rPr>
                <w:b/>
                <w:bCs/>
              </w:rPr>
            </w:pPr>
            <w:r>
              <w:rPr>
                <w:rFonts w:hint="eastAsia"/>
                <w:b/>
                <w:bCs/>
              </w:rPr>
              <w:t>（2）教学工作方面</w:t>
            </w:r>
          </w:p>
          <w:p>
            <w:pPr>
              <w:snapToGrid w:val="0"/>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2B2B2B"/>
                <w:sz w:val="24"/>
                <w:szCs w:val="24"/>
              </w:rPr>
              <w:t>作为人民教师，教育学生永远是第一性的。</w:t>
            </w:r>
            <w:r>
              <w:rPr>
                <w:rFonts w:hint="eastAsia" w:ascii="宋体" w:hAnsi="宋体" w:eastAsia="宋体" w:cs="宋体"/>
                <w:color w:val="000000"/>
                <w:kern w:val="0"/>
                <w:sz w:val="24"/>
                <w:szCs w:val="24"/>
              </w:rPr>
              <w:t>在教育理念方面，我认识到教授学生不只是知识的传授，更是对学生个性的培养。我将努力在今后的教学过程中结合自己的学科特色，采用个性化教学，成为学生学习中的引导者、解惑者，更要引导他们做个对社会有用的人，这将成为我今后从教过程中终身教学追求的目标。</w:t>
            </w:r>
            <w:r>
              <w:rPr>
                <w:rFonts w:hint="eastAsia" w:ascii="宋体" w:hAnsi="宋体" w:eastAsia="宋体" w:cs="宋体"/>
                <w:sz w:val="24"/>
                <w:szCs w:val="24"/>
              </w:rPr>
              <w:t>我将一直践行成果导向的教育理念，结合自己的科研成果，将学生在课堂所学的看似枯燥的语言学理论融入到他们日常所接触的语言现象中，发挥语言的实用性功能，学生可以通过理论的学习，尽可能的掌握除母语外的其它方言或民族语言，以获取对社会、对民族新的认知，达到“语言通事”的目标；语言学课程的学习不仅是让学生相信、感觉、记得和了解，更是需要通过灵活的话语方式和沟通技巧，培养学生的母语情怀，让学生树立保护和传承“母语文化”的意识。</w:t>
            </w:r>
          </w:p>
          <w:p>
            <w:pPr>
              <w:pStyle w:val="3"/>
              <w:spacing w:line="400" w:lineRule="exact"/>
              <w:ind w:firstLine="488"/>
              <w:rPr>
                <w:rFonts w:ascii="Times New Roman"/>
                <w:spacing w:val="2"/>
              </w:rPr>
            </w:pPr>
          </w:p>
        </w:tc>
      </w:tr>
    </w:tbl>
    <w:p>
      <w:pPr>
        <w:spacing w:after="156" w:afterLines="50" w:line="360" w:lineRule="auto"/>
        <w:jc w:val="center"/>
        <w:outlineLvl w:val="0"/>
        <w:rPr>
          <w:rFonts w:ascii="Times New Roman" w:cs="黑体" w:hAnsiTheme="minorEastAsia"/>
          <w:b/>
          <w:bCs/>
          <w:sz w:val="30"/>
          <w:szCs w:val="30"/>
        </w:rPr>
      </w:pPr>
      <w:bookmarkStart w:id="7" w:name="七_2结束"/>
      <w:bookmarkEnd w:id="7"/>
      <w:r>
        <w:rPr>
          <w:rFonts w:hint="eastAsia" w:ascii="Times New Roman" w:cs="黑体" w:hAnsiTheme="minorEastAsia"/>
          <w:b/>
          <w:bCs/>
          <w:sz w:val="30"/>
          <w:szCs w:val="30"/>
        </w:rPr>
        <w:t>六、霍英东教育基金会高等院校青年科学奖</w:t>
      </w:r>
    </w:p>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申请人承诺函</w:t>
      </w:r>
    </w:p>
    <w:p>
      <w:pPr>
        <w:snapToGrid w:val="0"/>
        <w:spacing w:line="480" w:lineRule="auto"/>
        <w:rPr>
          <w:rFonts w:ascii="Times New Roman" w:hAnsi="Times New Roman"/>
          <w:sz w:val="28"/>
          <w:szCs w:val="28"/>
        </w:rPr>
      </w:pPr>
    </w:p>
    <w:p>
      <w:pPr>
        <w:snapToGrid w:val="0"/>
        <w:spacing w:line="480" w:lineRule="auto"/>
        <w:ind w:firstLine="480" w:firstLineChars="200"/>
        <w:rPr>
          <w:rFonts w:ascii="Times New Roman" w:hAnsi="Times New Roman"/>
          <w:color w:val="000000"/>
          <w:sz w:val="24"/>
          <w:szCs w:val="24"/>
        </w:rPr>
      </w:pPr>
      <w:r>
        <w:rPr>
          <w:rFonts w:hint="eastAsia" w:ascii="Times New Roman" w:hAnsi="Times New Roman"/>
          <w:sz w:val="24"/>
          <w:szCs w:val="24"/>
        </w:rPr>
        <w:t>本人已认真阅读、了解了</w:t>
      </w:r>
      <w:r>
        <w:rPr>
          <w:rFonts w:hint="eastAsia" w:ascii="Times New Roman" w:hAnsi="Times New Roman"/>
          <w:color w:val="000000"/>
          <w:sz w:val="24"/>
          <w:szCs w:val="24"/>
        </w:rPr>
        <w:t>《霍英东教育基金会高等院校青年科学奖及教育教学奖管理办法》以及《霍英东教育基金会高等院校青年科学奖及教育教学奖评审工作纪律》的有关规定，在此郑重承诺：</w:t>
      </w:r>
    </w:p>
    <w:p>
      <w:pPr>
        <w:pStyle w:val="20"/>
        <w:numPr>
          <w:ilvl w:val="0"/>
          <w:numId w:val="1"/>
        </w:numPr>
        <w:snapToGrid w:val="0"/>
        <w:spacing w:line="480" w:lineRule="auto"/>
        <w:ind w:firstLine="340" w:firstLineChars="142"/>
        <w:rPr>
          <w:rFonts w:ascii="Times New Roman" w:hAnsi="Times New Roman"/>
          <w:color w:val="000000"/>
          <w:sz w:val="24"/>
          <w:szCs w:val="24"/>
        </w:rPr>
      </w:pPr>
      <w:r>
        <w:rPr>
          <w:rFonts w:hint="eastAsia" w:ascii="Times New Roman" w:hAnsi="Times New Roman"/>
          <w:color w:val="000000"/>
          <w:sz w:val="24"/>
          <w:szCs w:val="24"/>
        </w:rPr>
        <w:t>本表所填完全真实，如有虚假，愿意承担相应责任。</w:t>
      </w:r>
    </w:p>
    <w:p>
      <w:pPr>
        <w:numPr>
          <w:ilvl w:val="0"/>
          <w:numId w:val="1"/>
        </w:numPr>
        <w:snapToGrid w:val="0"/>
        <w:spacing w:line="480" w:lineRule="auto"/>
        <w:ind w:firstLine="340" w:firstLineChars="142"/>
        <w:rPr>
          <w:rFonts w:ascii="Times New Roman" w:hAnsi="Times New Roman"/>
          <w:sz w:val="24"/>
          <w:szCs w:val="24"/>
        </w:rPr>
      </w:pPr>
      <w:r>
        <w:rPr>
          <w:rFonts w:hint="eastAsia" w:ascii="Times New Roman" w:hAnsi="Times New Roman"/>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签名：</w:t>
      </w:r>
    </w:p>
    <w:p>
      <w:pPr>
        <w:snapToGrid w:val="0"/>
        <w:spacing w:line="480" w:lineRule="auto"/>
        <w:ind w:firstLine="6663"/>
        <w:jc w:val="left"/>
        <w:rPr>
          <w:rFonts w:ascii="Times New Roman" w:hAnsi="Times New Roman"/>
          <w:sz w:val="24"/>
          <w:szCs w:val="24"/>
        </w:rPr>
      </w:pPr>
      <w:r>
        <w:rPr>
          <w:rFonts w:hint="eastAsia" w:ascii="Times New Roman" w:hAnsi="Times New Roman"/>
          <w:sz w:val="24"/>
          <w:szCs w:val="24"/>
        </w:rPr>
        <w:t>日期：</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widowControl/>
        <w:jc w:val="left"/>
        <w:rPr>
          <w:rFonts w:ascii="Times New Roman" w:hAnsi="Times New Roman"/>
          <w:sz w:val="28"/>
          <w:szCs w:val="28"/>
        </w:rPr>
      </w:pPr>
      <w:r>
        <w:rPr>
          <w:rFonts w:ascii="Times New Roman" w:hAnsi="Times New Roman"/>
          <w:sz w:val="28"/>
          <w:szCs w:val="28"/>
        </w:rPr>
        <w:br w:type="page"/>
      </w:r>
    </w:p>
    <w:p>
      <w:pPr>
        <w:spacing w:after="156" w:afterLines="50" w:line="360" w:lineRule="auto"/>
        <w:jc w:val="center"/>
        <w:outlineLvl w:val="0"/>
        <w:rPr>
          <w:rFonts w:ascii="Times New Roman" w:cs="黑体" w:hAnsiTheme="minorEastAsia"/>
          <w:b/>
          <w:bCs/>
          <w:sz w:val="30"/>
          <w:szCs w:val="30"/>
        </w:rPr>
      </w:pPr>
      <w:bookmarkStart w:id="8" w:name="九、推荐者及推荐意见结束"/>
      <w:bookmarkEnd w:id="8"/>
      <w:bookmarkStart w:id="9" w:name="十、被推荐者所在高等院校学术委员会的审核意见节点结束"/>
      <w:bookmarkEnd w:id="9"/>
      <w:bookmarkStart w:id="10" w:name="十、被推荐者所在高等院校学术委员会的审核意见节点开始"/>
      <w:bookmarkEnd w:id="10"/>
      <w:bookmarkStart w:id="11" w:name="九、推荐者及推荐意见（1）"/>
      <w:bookmarkEnd w:id="11"/>
      <w:r>
        <w:rPr>
          <w:rFonts w:hint="eastAsia" w:ascii="Times New Roman" w:cs="黑体" w:hAnsiTheme="minorEastAsia"/>
          <w:b/>
          <w:bCs/>
          <w:sz w:val="30"/>
          <w:szCs w:val="30"/>
        </w:rPr>
        <w:t>七、申请人所在学院（系）的推荐意见</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3"/>
              <w:spacing w:line="400" w:lineRule="exact"/>
              <w:ind w:firstLine="0" w:firstLineChars="0"/>
              <w:rPr>
                <w:rFonts w:ascii="Times New Roman"/>
                <w:szCs w:val="21"/>
              </w:rPr>
            </w:pPr>
            <w:r>
              <w:rPr>
                <w:rFonts w:hint="eastAsia" w:ascii="Times New Roman"/>
                <w:szCs w:val="21"/>
              </w:rPr>
              <w:t>对候选人的日常表现、道德操守、育人成效、学术贡献等的评价。</w:t>
            </w:r>
          </w:p>
          <w:p>
            <w:pPr>
              <w:pStyle w:val="3"/>
              <w:spacing w:line="400" w:lineRule="exact"/>
              <w:ind w:firstLine="0" w:firstLineChars="0"/>
              <w:rPr>
                <w:rFonts w:ascii="Times New Roman"/>
                <w:szCs w:val="21"/>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学院（系）院（系）长（主任）</w:t>
            </w:r>
          </w:p>
          <w:p>
            <w:pPr>
              <w:ind w:firstLine="3780" w:firstLineChars="1800"/>
              <w:rPr>
                <w:rFonts w:ascii="Times New Roman" w:hAnsi="Times New Roman"/>
                <w:szCs w:val="21"/>
              </w:rPr>
            </w:pPr>
            <w:r>
              <w:rPr>
                <w:rFonts w:hint="eastAsia" w:ascii="Times New Roman" w:hAnsi="Times New Roman"/>
                <w:szCs w:val="21"/>
              </w:rPr>
              <w:t>（签名并盖院章）</w:t>
            </w:r>
          </w:p>
          <w:p>
            <w:pPr>
              <w:tabs>
                <w:tab w:val="left" w:pos="3990"/>
              </w:tabs>
              <w:ind w:firstLine="2310" w:firstLineChars="1100"/>
              <w:rPr>
                <w:rFonts w:ascii="Times New Roman" w:hAnsi="Times New Roman"/>
                <w:szCs w:val="21"/>
              </w:rPr>
            </w:pPr>
            <w:r>
              <w:rPr>
                <w:rFonts w:ascii="Times New Roman" w:hAnsi="Times New Roman"/>
                <w:szCs w:val="21"/>
              </w:rPr>
              <w:tab/>
            </w:r>
          </w:p>
          <w:p>
            <w:pPr>
              <w:ind w:firstLine="2310" w:firstLineChars="1100"/>
              <w:rPr>
                <w:rFonts w:ascii="Times New Roman" w:hAnsi="Times New Roman"/>
                <w:szCs w:val="21"/>
              </w:rPr>
            </w:pPr>
          </w:p>
          <w:p>
            <w:pPr>
              <w:ind w:firstLine="6195" w:firstLineChars="2950"/>
              <w:rPr>
                <w:rFonts w:ascii="Times New Roman" w:hAnsi="Times New Roman"/>
                <w:szCs w:val="21"/>
              </w:rPr>
            </w:pPr>
            <w:r>
              <w:rPr>
                <w:rFonts w:hint="eastAsia" w:ascii="Times New Roman" w:hAnsi="Times New Roman"/>
                <w:szCs w:val="21"/>
              </w:rPr>
              <w:t>年  月  日</w:t>
            </w:r>
          </w:p>
        </w:tc>
      </w:tr>
    </w:tbl>
    <w:p>
      <w:pPr>
        <w:spacing w:after="156"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八、申请人所在高等院校校（院）长的审核意见</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3"/>
              <w:spacing w:line="400" w:lineRule="exact"/>
              <w:ind w:firstLine="0" w:firstLineChars="0"/>
              <w:rPr>
                <w:rFonts w:hint="eastAsia" w:ascii="Times New Roman"/>
                <w:spacing w:val="2"/>
              </w:rPr>
            </w:pPr>
            <w:r>
              <w:rPr>
                <w:rFonts w:hint="eastAsia" w:ascii="Times New Roman"/>
                <w:spacing w:val="2"/>
              </w:rPr>
              <w:t>对本《推荐书》各项内容的真实性等签署具体意见。</w:t>
            </w:r>
            <w:bookmarkStart w:id="12" w:name="十一、被推荐者所在高等院校校（院）长的审核意见节点开始"/>
            <w:bookmarkEnd w:id="12"/>
          </w:p>
          <w:p>
            <w:pPr>
              <w:pStyle w:val="3"/>
              <w:spacing w:line="400" w:lineRule="exact"/>
              <w:ind w:firstLine="0" w:firstLineChars="0"/>
              <w:rPr>
                <w:rFonts w:hint="eastAsia" w:ascii="Times New Roman"/>
                <w:spacing w:val="2"/>
              </w:rPr>
            </w:pPr>
          </w:p>
          <w:p>
            <w:pPr>
              <w:pStyle w:val="3"/>
              <w:spacing w:line="400" w:lineRule="exact"/>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大学（学院）校（院）长</w:t>
            </w:r>
          </w:p>
          <w:p>
            <w:pPr>
              <w:ind w:firstLine="3780" w:firstLineChars="1800"/>
              <w:rPr>
                <w:rFonts w:ascii="Times New Roman" w:hAnsi="Times New Roman"/>
                <w:szCs w:val="21"/>
              </w:rPr>
            </w:pPr>
            <w:r>
              <w:rPr>
                <w:rFonts w:hint="eastAsia" w:ascii="Times New Roman" w:hAnsi="Times New Roman"/>
                <w:szCs w:val="21"/>
              </w:rPr>
              <w:t>（签名并盖校章）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5775" w:firstLineChars="2750"/>
              <w:rPr>
                <w:rFonts w:ascii="Times New Roman" w:hAnsi="Times New Roman"/>
                <w:szCs w:val="21"/>
              </w:rPr>
            </w:pPr>
            <w:r>
              <w:rPr>
                <w:rFonts w:hint="eastAsia" w:ascii="Times New Roman" w:hAnsi="Times New Roman"/>
                <w:szCs w:val="21"/>
              </w:rPr>
              <w:t>年   月   日</w:t>
            </w:r>
          </w:p>
        </w:tc>
      </w:tr>
    </w:tbl>
    <w:p>
      <w:pPr>
        <w:spacing w:after="156" w:afterLines="50" w:line="360" w:lineRule="auto"/>
        <w:jc w:val="center"/>
        <w:outlineLvl w:val="0"/>
        <w:rPr>
          <w:rFonts w:ascii="Times New Roman" w:cs="黑体" w:hAnsiTheme="minorEastAsia"/>
          <w:b/>
          <w:bCs/>
          <w:sz w:val="30"/>
          <w:szCs w:val="30"/>
        </w:rPr>
      </w:pPr>
      <w:bookmarkStart w:id="13" w:name="十一、被推荐者所在高等院校校（院）长的审核意见节点结束"/>
      <w:bookmarkEnd w:id="13"/>
      <w:bookmarkStart w:id="14" w:name="十二、被推荐者所在高等院校党委的评价意见开始"/>
      <w:bookmarkEnd w:id="14"/>
      <w:r>
        <w:rPr>
          <w:rFonts w:ascii="Times New Roman" w:hAnsi="Times New Roman"/>
          <w:b/>
          <w:sz w:val="30"/>
          <w:szCs w:val="30"/>
        </w:rPr>
        <w:br w:type="page"/>
      </w:r>
      <w:r>
        <w:rPr>
          <w:rFonts w:hint="eastAsia" w:ascii="Times New Roman" w:cs="黑体" w:hAnsiTheme="minorEastAsia"/>
          <w:b/>
          <w:bCs/>
          <w:sz w:val="30"/>
          <w:szCs w:val="30"/>
        </w:rPr>
        <w:t>九</w:t>
      </w:r>
      <w:r>
        <w:rPr>
          <w:rFonts w:ascii="Times New Roman" w:cs="黑体" w:hAnsiTheme="minorEastAsia"/>
          <w:b/>
          <w:bCs/>
          <w:sz w:val="30"/>
          <w:szCs w:val="30"/>
        </w:rPr>
        <w:t>、申请人所在高等院校党委的评价意见</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3" w:hRule="atLeast"/>
          <w:jc w:val="center"/>
        </w:trPr>
        <w:tc>
          <w:tcPr>
            <w:tcW w:w="9639" w:type="dxa"/>
            <w:tcBorders>
              <w:bottom w:val="nil"/>
            </w:tcBorders>
          </w:tcPr>
          <w:p>
            <w:pPr>
              <w:rPr>
                <w:rFonts w:hint="eastAsia" w:ascii="Times New Roman" w:hAnsi="Times New Roman" w:eastAsia="宋体" w:cs="Times New Roman"/>
                <w:spacing w:val="2"/>
                <w:sz w:val="24"/>
                <w:szCs w:val="24"/>
              </w:rPr>
            </w:pPr>
            <w:r>
              <w:rPr>
                <w:rFonts w:hint="eastAsia" w:ascii="Times New Roman" w:hAnsi="Times New Roman" w:eastAsia="宋体" w:cs="Times New Roman"/>
                <w:spacing w:val="2"/>
                <w:sz w:val="24"/>
                <w:szCs w:val="24"/>
              </w:rPr>
              <w:t>对候选人的政治思想表现以及立德树人、教书育人、为人师表等表现的评价。</w:t>
            </w:r>
          </w:p>
          <w:p>
            <w:pPr>
              <w:rPr>
                <w:rFonts w:hint="eastAsia" w:ascii="Times New Roman" w:hAnsi="Times New Roman" w:eastAsia="宋体" w:cs="Times New Roman"/>
                <w:spacing w:val="2"/>
                <w:sz w:val="24"/>
                <w:szCs w:val="24"/>
              </w:rPr>
            </w:pPr>
          </w:p>
          <w:p>
            <w:pPr>
              <w:pStyle w:val="3"/>
              <w:spacing w:line="400" w:lineRule="exact"/>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大学（学院）党委书记</w:t>
            </w:r>
          </w:p>
          <w:p>
            <w:pPr>
              <w:ind w:firstLine="3780" w:firstLineChars="1800"/>
              <w:rPr>
                <w:rFonts w:ascii="Times New Roman" w:hAnsi="Times New Roman"/>
                <w:szCs w:val="21"/>
              </w:rPr>
            </w:pPr>
            <w:r>
              <w:rPr>
                <w:rFonts w:hint="eastAsia" w:ascii="Times New Roman" w:hAnsi="Times New Roman"/>
                <w:szCs w:val="21"/>
              </w:rPr>
              <w:t>（签名并盖党委公章）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405" w:firstLineChars="3050"/>
              <w:rPr>
                <w:rFonts w:ascii="Times New Roman" w:hAnsi="Times New Roman"/>
                <w:szCs w:val="21"/>
              </w:rPr>
            </w:pPr>
            <w:r>
              <w:rPr>
                <w:rFonts w:hint="eastAsia" w:ascii="Times New Roman" w:hAnsi="Times New Roman"/>
                <w:szCs w:val="21"/>
              </w:rPr>
              <w:t>年    月    日</w:t>
            </w:r>
          </w:p>
        </w:tc>
      </w:tr>
    </w:tbl>
    <w:p>
      <w:pPr>
        <w:spacing w:line="20" w:lineRule="atLeast"/>
        <w:rPr>
          <w:rFonts w:ascii="Times New Roman" w:hAnsi="Times New Roman" w:eastAsia="宋体"/>
          <w:sz w:val="2"/>
        </w:rPr>
      </w:pPr>
    </w:p>
    <w:sectPr>
      <w:headerReference r:id="rId6" w:type="default"/>
      <w:type w:val="continuous"/>
      <w:pgSz w:w="11906" w:h="16838"/>
      <w:pgMar w:top="1134" w:right="851" w:bottom="1418" w:left="1418" w:header="851" w:footer="992" w:gutter="0"/>
      <w:cols w:space="425" w:num="1"/>
      <w:formProt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831616"/>
      <w:showingPlcHdr/>
    </w:sdtPr>
    <w:sdtContent>
      <w:p>
        <w:pPr>
          <w:pStyle w:val="5"/>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451859"/>
    </w:sdtPr>
    <w:sdtContent>
      <w:p>
        <w:pPr>
          <w:pStyle w:val="5"/>
          <w:jc w:val="center"/>
        </w:pPr>
        <w:r>
          <w:fldChar w:fldCharType="begin"/>
        </w:r>
        <w:r>
          <w:instrText xml:space="preserve">PAGE   \* MERGEFORMAT</w:instrText>
        </w:r>
        <w:r>
          <w:fldChar w:fldCharType="separate"/>
        </w:r>
        <w:r>
          <w:rPr>
            <w:lang w:val="zh-CN"/>
          </w:rPr>
          <w:t>21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C8DB11"/>
    <w:multiLevelType w:val="singleLevel"/>
    <w:tmpl w:val="8BC8DB1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B32"/>
    <w:rsid w:val="000117A4"/>
    <w:rsid w:val="000120DB"/>
    <w:rsid w:val="00025554"/>
    <w:rsid w:val="0002576B"/>
    <w:rsid w:val="000329DE"/>
    <w:rsid w:val="00047E83"/>
    <w:rsid w:val="00053ED6"/>
    <w:rsid w:val="00056D67"/>
    <w:rsid w:val="000619FE"/>
    <w:rsid w:val="00066A70"/>
    <w:rsid w:val="00072069"/>
    <w:rsid w:val="00074BAF"/>
    <w:rsid w:val="000772DA"/>
    <w:rsid w:val="00094B72"/>
    <w:rsid w:val="0009610E"/>
    <w:rsid w:val="000A6E14"/>
    <w:rsid w:val="000B08CD"/>
    <w:rsid w:val="000B2386"/>
    <w:rsid w:val="000B6EE2"/>
    <w:rsid w:val="000C2665"/>
    <w:rsid w:val="000E090A"/>
    <w:rsid w:val="000E779D"/>
    <w:rsid w:val="000F7226"/>
    <w:rsid w:val="00100349"/>
    <w:rsid w:val="00100783"/>
    <w:rsid w:val="00104F70"/>
    <w:rsid w:val="00107967"/>
    <w:rsid w:val="001161A0"/>
    <w:rsid w:val="001170C7"/>
    <w:rsid w:val="00121625"/>
    <w:rsid w:val="00130796"/>
    <w:rsid w:val="00132F88"/>
    <w:rsid w:val="0014506F"/>
    <w:rsid w:val="001479A0"/>
    <w:rsid w:val="00147E48"/>
    <w:rsid w:val="00150D39"/>
    <w:rsid w:val="001511C3"/>
    <w:rsid w:val="00156764"/>
    <w:rsid w:val="00156F83"/>
    <w:rsid w:val="00164A51"/>
    <w:rsid w:val="00171A81"/>
    <w:rsid w:val="00177730"/>
    <w:rsid w:val="00185BF8"/>
    <w:rsid w:val="001B3993"/>
    <w:rsid w:val="001B75E2"/>
    <w:rsid w:val="001C6C45"/>
    <w:rsid w:val="001D0879"/>
    <w:rsid w:val="001D6510"/>
    <w:rsid w:val="001F62C8"/>
    <w:rsid w:val="00201698"/>
    <w:rsid w:val="00211D6A"/>
    <w:rsid w:val="00231A47"/>
    <w:rsid w:val="0024056D"/>
    <w:rsid w:val="00240979"/>
    <w:rsid w:val="00243F65"/>
    <w:rsid w:val="00244616"/>
    <w:rsid w:val="002479A2"/>
    <w:rsid w:val="002520C6"/>
    <w:rsid w:val="0026393F"/>
    <w:rsid w:val="00286565"/>
    <w:rsid w:val="002A256E"/>
    <w:rsid w:val="002A273D"/>
    <w:rsid w:val="002B700A"/>
    <w:rsid w:val="002C2B1B"/>
    <w:rsid w:val="002D4A82"/>
    <w:rsid w:val="002D709B"/>
    <w:rsid w:val="002E0953"/>
    <w:rsid w:val="002E2606"/>
    <w:rsid w:val="002E4636"/>
    <w:rsid w:val="002F035E"/>
    <w:rsid w:val="002F75D8"/>
    <w:rsid w:val="00304C57"/>
    <w:rsid w:val="00313554"/>
    <w:rsid w:val="00315253"/>
    <w:rsid w:val="0032744C"/>
    <w:rsid w:val="00331F3B"/>
    <w:rsid w:val="00360173"/>
    <w:rsid w:val="0036100B"/>
    <w:rsid w:val="00365DA9"/>
    <w:rsid w:val="00384412"/>
    <w:rsid w:val="0038791B"/>
    <w:rsid w:val="00391D15"/>
    <w:rsid w:val="00393773"/>
    <w:rsid w:val="0039473A"/>
    <w:rsid w:val="003A06E5"/>
    <w:rsid w:val="003A3C4C"/>
    <w:rsid w:val="003A4B5E"/>
    <w:rsid w:val="003A62A6"/>
    <w:rsid w:val="003B7FA3"/>
    <w:rsid w:val="003F29AB"/>
    <w:rsid w:val="003F77EE"/>
    <w:rsid w:val="0040330E"/>
    <w:rsid w:val="004049B1"/>
    <w:rsid w:val="00405BAF"/>
    <w:rsid w:val="00426018"/>
    <w:rsid w:val="00427757"/>
    <w:rsid w:val="00437148"/>
    <w:rsid w:val="004403E6"/>
    <w:rsid w:val="00446FC4"/>
    <w:rsid w:val="004661B7"/>
    <w:rsid w:val="00492FF4"/>
    <w:rsid w:val="004944E4"/>
    <w:rsid w:val="00496911"/>
    <w:rsid w:val="00497FA2"/>
    <w:rsid w:val="004A0FAD"/>
    <w:rsid w:val="004A746A"/>
    <w:rsid w:val="004B1F4D"/>
    <w:rsid w:val="004B3521"/>
    <w:rsid w:val="004E37F0"/>
    <w:rsid w:val="004E66F9"/>
    <w:rsid w:val="00530214"/>
    <w:rsid w:val="00532ED9"/>
    <w:rsid w:val="00537EF0"/>
    <w:rsid w:val="00540168"/>
    <w:rsid w:val="0054177E"/>
    <w:rsid w:val="00544D21"/>
    <w:rsid w:val="00553C75"/>
    <w:rsid w:val="005543BA"/>
    <w:rsid w:val="00554B86"/>
    <w:rsid w:val="0055771E"/>
    <w:rsid w:val="00592D9C"/>
    <w:rsid w:val="005A1F01"/>
    <w:rsid w:val="005A3536"/>
    <w:rsid w:val="005B3B15"/>
    <w:rsid w:val="005C00D2"/>
    <w:rsid w:val="005D09DC"/>
    <w:rsid w:val="005D1C06"/>
    <w:rsid w:val="005E3108"/>
    <w:rsid w:val="005E677E"/>
    <w:rsid w:val="005F2795"/>
    <w:rsid w:val="005F59D6"/>
    <w:rsid w:val="005F5AA7"/>
    <w:rsid w:val="005F67A3"/>
    <w:rsid w:val="00600850"/>
    <w:rsid w:val="006010AB"/>
    <w:rsid w:val="00601B36"/>
    <w:rsid w:val="00631B27"/>
    <w:rsid w:val="00634192"/>
    <w:rsid w:val="006430E2"/>
    <w:rsid w:val="0066312C"/>
    <w:rsid w:val="00663848"/>
    <w:rsid w:val="00666788"/>
    <w:rsid w:val="006754C3"/>
    <w:rsid w:val="00676EED"/>
    <w:rsid w:val="006776AA"/>
    <w:rsid w:val="006866A1"/>
    <w:rsid w:val="00690EE5"/>
    <w:rsid w:val="00693208"/>
    <w:rsid w:val="0069374C"/>
    <w:rsid w:val="00696150"/>
    <w:rsid w:val="006A0F04"/>
    <w:rsid w:val="006A37B9"/>
    <w:rsid w:val="006A39DA"/>
    <w:rsid w:val="006A7B3E"/>
    <w:rsid w:val="006D2504"/>
    <w:rsid w:val="006D78C6"/>
    <w:rsid w:val="006E080F"/>
    <w:rsid w:val="006F2664"/>
    <w:rsid w:val="00704A5D"/>
    <w:rsid w:val="007157CE"/>
    <w:rsid w:val="007160B0"/>
    <w:rsid w:val="00723F1B"/>
    <w:rsid w:val="00725A00"/>
    <w:rsid w:val="00731C4D"/>
    <w:rsid w:val="007328C3"/>
    <w:rsid w:val="007340B4"/>
    <w:rsid w:val="00745395"/>
    <w:rsid w:val="0075078A"/>
    <w:rsid w:val="0075649C"/>
    <w:rsid w:val="00762903"/>
    <w:rsid w:val="007661D8"/>
    <w:rsid w:val="00773E6B"/>
    <w:rsid w:val="00783F4F"/>
    <w:rsid w:val="007B7F78"/>
    <w:rsid w:val="007C676C"/>
    <w:rsid w:val="007D7BEB"/>
    <w:rsid w:val="007E5282"/>
    <w:rsid w:val="007F2AEE"/>
    <w:rsid w:val="007F432A"/>
    <w:rsid w:val="008031FF"/>
    <w:rsid w:val="00846F3F"/>
    <w:rsid w:val="00851B7E"/>
    <w:rsid w:val="00852915"/>
    <w:rsid w:val="00855757"/>
    <w:rsid w:val="00860596"/>
    <w:rsid w:val="00866BF4"/>
    <w:rsid w:val="00871235"/>
    <w:rsid w:val="00873B67"/>
    <w:rsid w:val="008742D8"/>
    <w:rsid w:val="0088335A"/>
    <w:rsid w:val="0089076E"/>
    <w:rsid w:val="00892E9E"/>
    <w:rsid w:val="008946A2"/>
    <w:rsid w:val="008A06B6"/>
    <w:rsid w:val="008B0494"/>
    <w:rsid w:val="008D1EEB"/>
    <w:rsid w:val="008D2C9F"/>
    <w:rsid w:val="008F713B"/>
    <w:rsid w:val="00901A13"/>
    <w:rsid w:val="009029C2"/>
    <w:rsid w:val="009130FB"/>
    <w:rsid w:val="00914C88"/>
    <w:rsid w:val="00926BC1"/>
    <w:rsid w:val="009342BF"/>
    <w:rsid w:val="009449DF"/>
    <w:rsid w:val="00962668"/>
    <w:rsid w:val="0097043B"/>
    <w:rsid w:val="009725D5"/>
    <w:rsid w:val="00987F94"/>
    <w:rsid w:val="0099279C"/>
    <w:rsid w:val="009978A4"/>
    <w:rsid w:val="009A3C3D"/>
    <w:rsid w:val="009C0705"/>
    <w:rsid w:val="009C1EAB"/>
    <w:rsid w:val="009C489A"/>
    <w:rsid w:val="009D5974"/>
    <w:rsid w:val="009D59F5"/>
    <w:rsid w:val="009D7105"/>
    <w:rsid w:val="009F44CC"/>
    <w:rsid w:val="00A0350F"/>
    <w:rsid w:val="00A06D18"/>
    <w:rsid w:val="00A16329"/>
    <w:rsid w:val="00A24D16"/>
    <w:rsid w:val="00A30761"/>
    <w:rsid w:val="00A522A9"/>
    <w:rsid w:val="00A54DB1"/>
    <w:rsid w:val="00A64493"/>
    <w:rsid w:val="00A67A07"/>
    <w:rsid w:val="00A716F0"/>
    <w:rsid w:val="00A7486A"/>
    <w:rsid w:val="00A766B9"/>
    <w:rsid w:val="00A8417A"/>
    <w:rsid w:val="00A85F38"/>
    <w:rsid w:val="00A8623E"/>
    <w:rsid w:val="00A96EE2"/>
    <w:rsid w:val="00AA34D5"/>
    <w:rsid w:val="00AA5B4A"/>
    <w:rsid w:val="00AB4476"/>
    <w:rsid w:val="00AB57BA"/>
    <w:rsid w:val="00AB763C"/>
    <w:rsid w:val="00AC19D1"/>
    <w:rsid w:val="00AC6BA8"/>
    <w:rsid w:val="00AD10D7"/>
    <w:rsid w:val="00AD116D"/>
    <w:rsid w:val="00AD32FD"/>
    <w:rsid w:val="00AD713E"/>
    <w:rsid w:val="00AD7BE4"/>
    <w:rsid w:val="00AE7346"/>
    <w:rsid w:val="00AF65C3"/>
    <w:rsid w:val="00B01C3D"/>
    <w:rsid w:val="00B048C5"/>
    <w:rsid w:val="00B04E17"/>
    <w:rsid w:val="00B1195D"/>
    <w:rsid w:val="00B16EF1"/>
    <w:rsid w:val="00B45D8C"/>
    <w:rsid w:val="00B6520A"/>
    <w:rsid w:val="00B6556D"/>
    <w:rsid w:val="00B65715"/>
    <w:rsid w:val="00B71F88"/>
    <w:rsid w:val="00B74095"/>
    <w:rsid w:val="00B75BC2"/>
    <w:rsid w:val="00B83456"/>
    <w:rsid w:val="00B87211"/>
    <w:rsid w:val="00B97C77"/>
    <w:rsid w:val="00BA0CA2"/>
    <w:rsid w:val="00BA3104"/>
    <w:rsid w:val="00BA4CA4"/>
    <w:rsid w:val="00BC1CC3"/>
    <w:rsid w:val="00BC7EE2"/>
    <w:rsid w:val="00BE0577"/>
    <w:rsid w:val="00BE28D3"/>
    <w:rsid w:val="00BE44A6"/>
    <w:rsid w:val="00BF0195"/>
    <w:rsid w:val="00BF265C"/>
    <w:rsid w:val="00C008DD"/>
    <w:rsid w:val="00C0352A"/>
    <w:rsid w:val="00C07105"/>
    <w:rsid w:val="00C076C2"/>
    <w:rsid w:val="00C12AFA"/>
    <w:rsid w:val="00C170A1"/>
    <w:rsid w:val="00C20D5A"/>
    <w:rsid w:val="00C241DD"/>
    <w:rsid w:val="00C378B5"/>
    <w:rsid w:val="00C43631"/>
    <w:rsid w:val="00C46DF4"/>
    <w:rsid w:val="00C51984"/>
    <w:rsid w:val="00C544B2"/>
    <w:rsid w:val="00C624DE"/>
    <w:rsid w:val="00C669AB"/>
    <w:rsid w:val="00C672A8"/>
    <w:rsid w:val="00C675B9"/>
    <w:rsid w:val="00C67E8D"/>
    <w:rsid w:val="00C82B79"/>
    <w:rsid w:val="00C82E17"/>
    <w:rsid w:val="00C84BCC"/>
    <w:rsid w:val="00C90F0E"/>
    <w:rsid w:val="00C938C4"/>
    <w:rsid w:val="00CB23E9"/>
    <w:rsid w:val="00CB6538"/>
    <w:rsid w:val="00CD3DC5"/>
    <w:rsid w:val="00CE5CD5"/>
    <w:rsid w:val="00CE6CC1"/>
    <w:rsid w:val="00CF0EA8"/>
    <w:rsid w:val="00D16C9D"/>
    <w:rsid w:val="00D20224"/>
    <w:rsid w:val="00D215E7"/>
    <w:rsid w:val="00D220C3"/>
    <w:rsid w:val="00D22783"/>
    <w:rsid w:val="00D37AC3"/>
    <w:rsid w:val="00D46E8E"/>
    <w:rsid w:val="00D527C7"/>
    <w:rsid w:val="00D579AB"/>
    <w:rsid w:val="00D610FA"/>
    <w:rsid w:val="00D70B28"/>
    <w:rsid w:val="00D71E29"/>
    <w:rsid w:val="00D75196"/>
    <w:rsid w:val="00D81BB2"/>
    <w:rsid w:val="00D87B2C"/>
    <w:rsid w:val="00D90C21"/>
    <w:rsid w:val="00D9208A"/>
    <w:rsid w:val="00D93EF9"/>
    <w:rsid w:val="00D95CDC"/>
    <w:rsid w:val="00DA0B97"/>
    <w:rsid w:val="00DA0DA3"/>
    <w:rsid w:val="00DA4262"/>
    <w:rsid w:val="00DA5B6F"/>
    <w:rsid w:val="00DB0E44"/>
    <w:rsid w:val="00DB24D6"/>
    <w:rsid w:val="00DC1DFF"/>
    <w:rsid w:val="00DC364F"/>
    <w:rsid w:val="00DD4485"/>
    <w:rsid w:val="00DE10ED"/>
    <w:rsid w:val="00DE289C"/>
    <w:rsid w:val="00DE6563"/>
    <w:rsid w:val="00DE707B"/>
    <w:rsid w:val="00DF0CDE"/>
    <w:rsid w:val="00DF7AD0"/>
    <w:rsid w:val="00E02364"/>
    <w:rsid w:val="00E04897"/>
    <w:rsid w:val="00E222C1"/>
    <w:rsid w:val="00E33A64"/>
    <w:rsid w:val="00E56A22"/>
    <w:rsid w:val="00E676F7"/>
    <w:rsid w:val="00E70036"/>
    <w:rsid w:val="00E71886"/>
    <w:rsid w:val="00E84672"/>
    <w:rsid w:val="00E94CE7"/>
    <w:rsid w:val="00EC142B"/>
    <w:rsid w:val="00EC4FF5"/>
    <w:rsid w:val="00ED0155"/>
    <w:rsid w:val="00ED41FB"/>
    <w:rsid w:val="00EF601B"/>
    <w:rsid w:val="00F0233B"/>
    <w:rsid w:val="00F02F87"/>
    <w:rsid w:val="00F07706"/>
    <w:rsid w:val="00F2011D"/>
    <w:rsid w:val="00F2019C"/>
    <w:rsid w:val="00F324DB"/>
    <w:rsid w:val="00F3635E"/>
    <w:rsid w:val="00F41824"/>
    <w:rsid w:val="00F43471"/>
    <w:rsid w:val="00F50B2B"/>
    <w:rsid w:val="00F53D67"/>
    <w:rsid w:val="00F57D3F"/>
    <w:rsid w:val="00F70743"/>
    <w:rsid w:val="00F72055"/>
    <w:rsid w:val="00F72E06"/>
    <w:rsid w:val="00F924BA"/>
    <w:rsid w:val="00F95EE5"/>
    <w:rsid w:val="00FA49FF"/>
    <w:rsid w:val="00FA7B32"/>
    <w:rsid w:val="00FA7C6A"/>
    <w:rsid w:val="00FB6DDA"/>
    <w:rsid w:val="00FC09CA"/>
    <w:rsid w:val="00FD23ED"/>
    <w:rsid w:val="00FD3F80"/>
    <w:rsid w:val="00FD6192"/>
    <w:rsid w:val="00FD6AB7"/>
    <w:rsid w:val="00FE520C"/>
    <w:rsid w:val="01540F84"/>
    <w:rsid w:val="01892DBD"/>
    <w:rsid w:val="02904533"/>
    <w:rsid w:val="02F20E44"/>
    <w:rsid w:val="03120FB0"/>
    <w:rsid w:val="04481006"/>
    <w:rsid w:val="07FB1321"/>
    <w:rsid w:val="08E23170"/>
    <w:rsid w:val="0D891D97"/>
    <w:rsid w:val="0F022E0B"/>
    <w:rsid w:val="1086671B"/>
    <w:rsid w:val="120842C0"/>
    <w:rsid w:val="12A36BFF"/>
    <w:rsid w:val="19280FDD"/>
    <w:rsid w:val="1BEA5739"/>
    <w:rsid w:val="1CBA5E64"/>
    <w:rsid w:val="1E345E4B"/>
    <w:rsid w:val="1E974A3E"/>
    <w:rsid w:val="20FB408A"/>
    <w:rsid w:val="21325BC5"/>
    <w:rsid w:val="217B79B7"/>
    <w:rsid w:val="226E141F"/>
    <w:rsid w:val="22F06D7C"/>
    <w:rsid w:val="232C3999"/>
    <w:rsid w:val="23D352AD"/>
    <w:rsid w:val="25CC0C54"/>
    <w:rsid w:val="266572C1"/>
    <w:rsid w:val="26D067D8"/>
    <w:rsid w:val="272F3A25"/>
    <w:rsid w:val="27B94DCF"/>
    <w:rsid w:val="2A512ABF"/>
    <w:rsid w:val="2AB134E4"/>
    <w:rsid w:val="2ABE17F7"/>
    <w:rsid w:val="2AC05F55"/>
    <w:rsid w:val="2B7E463B"/>
    <w:rsid w:val="2C914EF6"/>
    <w:rsid w:val="30DF14DD"/>
    <w:rsid w:val="313C5956"/>
    <w:rsid w:val="34EA77D2"/>
    <w:rsid w:val="36A81C11"/>
    <w:rsid w:val="38F73908"/>
    <w:rsid w:val="392A28D8"/>
    <w:rsid w:val="39683389"/>
    <w:rsid w:val="3A6B1075"/>
    <w:rsid w:val="3B5B347D"/>
    <w:rsid w:val="3CA57E93"/>
    <w:rsid w:val="3CFE4ADA"/>
    <w:rsid w:val="447F6153"/>
    <w:rsid w:val="450D3C8B"/>
    <w:rsid w:val="484F195B"/>
    <w:rsid w:val="4A9A6F05"/>
    <w:rsid w:val="4B1D7A55"/>
    <w:rsid w:val="4F1C3E1B"/>
    <w:rsid w:val="5123254E"/>
    <w:rsid w:val="51300D72"/>
    <w:rsid w:val="51940CA2"/>
    <w:rsid w:val="53576994"/>
    <w:rsid w:val="55F80FDD"/>
    <w:rsid w:val="5D9E4BAC"/>
    <w:rsid w:val="5FBE0408"/>
    <w:rsid w:val="5FE843F3"/>
    <w:rsid w:val="61A41A7E"/>
    <w:rsid w:val="61A6705B"/>
    <w:rsid w:val="625A33A8"/>
    <w:rsid w:val="626260F1"/>
    <w:rsid w:val="62ED5A5A"/>
    <w:rsid w:val="64332990"/>
    <w:rsid w:val="68BD461D"/>
    <w:rsid w:val="6A141DC2"/>
    <w:rsid w:val="6D564F5C"/>
    <w:rsid w:val="6E6F600B"/>
    <w:rsid w:val="6FDD67A5"/>
    <w:rsid w:val="70F240C6"/>
    <w:rsid w:val="721F5EF8"/>
    <w:rsid w:val="74823636"/>
    <w:rsid w:val="7562667E"/>
    <w:rsid w:val="75B2487E"/>
    <w:rsid w:val="76A97ABF"/>
    <w:rsid w:val="76B40950"/>
    <w:rsid w:val="798D71BD"/>
    <w:rsid w:val="79A224AA"/>
    <w:rsid w:val="7A794E82"/>
    <w:rsid w:val="7BBE76C7"/>
    <w:rsid w:val="7CFB656D"/>
    <w:rsid w:val="7D152ADC"/>
    <w:rsid w:val="7DF2165F"/>
    <w:rsid w:val="7F8D25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3"/>
    <w:semiHidden/>
    <w:unhideWhenUsed/>
    <w:qFormat/>
    <w:uiPriority w:val="99"/>
    <w:pPr>
      <w:jc w:val="left"/>
    </w:pPr>
  </w:style>
  <w:style w:type="paragraph" w:styleId="3">
    <w:name w:val="Plain Text"/>
    <w:basedOn w:val="1"/>
    <w:link w:val="21"/>
    <w:qFormat/>
    <w:uiPriority w:val="0"/>
    <w:pPr>
      <w:spacing w:line="360" w:lineRule="auto"/>
      <w:ind w:firstLine="480" w:firstLineChars="200"/>
    </w:pPr>
    <w:rPr>
      <w:rFonts w:ascii="仿宋_GB2312" w:hAnsi="Times New Roman" w:eastAsia="宋体" w:cs="Times New Roman"/>
      <w:sz w:val="24"/>
      <w:szCs w:val="24"/>
    </w:rPr>
  </w:style>
  <w:style w:type="paragraph" w:styleId="4">
    <w:name w:val="Balloon Text"/>
    <w:basedOn w:val="1"/>
    <w:link w:val="19"/>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16"/>
    <w:unhideWhenUsed/>
    <w:qFormat/>
    <w:uiPriority w:val="99"/>
    <w:pPr>
      <w:tabs>
        <w:tab w:val="center" w:pos="4153"/>
        <w:tab w:val="right" w:pos="8306"/>
      </w:tabs>
      <w:snapToGrid w:val="0"/>
      <w:jc w:val="center"/>
    </w:pPr>
    <w:rPr>
      <w:rFonts w:ascii="Calibri" w:hAnsi="Calibri" w:eastAsia="宋体" w:cs="Times New Roman"/>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8"/>
    <w:qFormat/>
    <w:uiPriority w:val="10"/>
    <w:pPr>
      <w:spacing w:before="240" w:after="60"/>
      <w:jc w:val="center"/>
      <w:outlineLvl w:val="0"/>
    </w:pPr>
    <w:rPr>
      <w:rFonts w:ascii="Cambria" w:hAnsi="Cambria" w:eastAsia="宋体" w:cs="Times New Roman"/>
      <w:b/>
      <w:bCs/>
      <w:sz w:val="32"/>
      <w:szCs w:val="32"/>
    </w:rPr>
  </w:style>
  <w:style w:type="paragraph" w:styleId="9">
    <w:name w:val="annotation subject"/>
    <w:basedOn w:val="2"/>
    <w:next w:val="2"/>
    <w:link w:val="24"/>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styleId="15">
    <w:name w:val="annotation reference"/>
    <w:basedOn w:val="12"/>
    <w:semiHidden/>
    <w:unhideWhenUsed/>
    <w:qFormat/>
    <w:uiPriority w:val="99"/>
    <w:rPr>
      <w:sz w:val="21"/>
      <w:szCs w:val="21"/>
    </w:rPr>
  </w:style>
  <w:style w:type="character" w:customStyle="1" w:styleId="16">
    <w:name w:val="页眉 Char"/>
    <w:basedOn w:val="12"/>
    <w:link w:val="6"/>
    <w:qFormat/>
    <w:uiPriority w:val="99"/>
    <w:rPr>
      <w:rFonts w:ascii="Calibri" w:hAnsi="Calibri" w:eastAsia="宋体" w:cs="Times New Roman"/>
      <w:sz w:val="18"/>
      <w:szCs w:val="18"/>
    </w:rPr>
  </w:style>
  <w:style w:type="character" w:customStyle="1" w:styleId="17">
    <w:name w:val="页脚 Char"/>
    <w:basedOn w:val="12"/>
    <w:link w:val="5"/>
    <w:qFormat/>
    <w:uiPriority w:val="99"/>
    <w:rPr>
      <w:rFonts w:ascii="Calibri" w:hAnsi="Calibri" w:eastAsia="宋体" w:cs="Times New Roman"/>
      <w:sz w:val="18"/>
      <w:szCs w:val="18"/>
    </w:rPr>
  </w:style>
  <w:style w:type="character" w:customStyle="1" w:styleId="18">
    <w:name w:val="标题 Char"/>
    <w:basedOn w:val="12"/>
    <w:link w:val="8"/>
    <w:qFormat/>
    <w:uiPriority w:val="10"/>
    <w:rPr>
      <w:rFonts w:ascii="Cambria" w:hAnsi="Cambria" w:eastAsia="宋体" w:cs="Times New Roman"/>
      <w:b/>
      <w:bCs/>
      <w:sz w:val="32"/>
      <w:szCs w:val="32"/>
    </w:rPr>
  </w:style>
  <w:style w:type="character" w:customStyle="1" w:styleId="19">
    <w:name w:val="批注框文本 Char"/>
    <w:basedOn w:val="12"/>
    <w:link w:val="4"/>
    <w:semiHidden/>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纯文本 Char"/>
    <w:basedOn w:val="12"/>
    <w:link w:val="3"/>
    <w:qFormat/>
    <w:uiPriority w:val="0"/>
    <w:rPr>
      <w:rFonts w:ascii="仿宋_GB2312" w:hAnsi="Times New Roman" w:eastAsia="宋体" w:cs="Times New Roman"/>
      <w:sz w:val="24"/>
      <w:szCs w:val="24"/>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批注文字 Char"/>
    <w:basedOn w:val="12"/>
    <w:link w:val="2"/>
    <w:semiHidden/>
    <w:qFormat/>
    <w:uiPriority w:val="99"/>
    <w:rPr>
      <w:kern w:val="2"/>
      <w:sz w:val="21"/>
      <w:szCs w:val="22"/>
    </w:rPr>
  </w:style>
  <w:style w:type="character" w:customStyle="1" w:styleId="24">
    <w:name w:val="批注主题 Char"/>
    <w:basedOn w:val="23"/>
    <w:link w:val="9"/>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8F1237-94FB-497E-8C99-6927244AF00A}">
  <ds:schemaRefs/>
</ds:datastoreItem>
</file>

<file path=docProps/app.xml><?xml version="1.0" encoding="utf-8"?>
<Properties xmlns="http://schemas.openxmlformats.org/officeDocument/2006/extended-properties" xmlns:vt="http://schemas.openxmlformats.org/officeDocument/2006/docPropsVTypes">
  <Template>Normal</Template>
  <Pages>1</Pages>
  <Words>1292</Words>
  <Characters>7366</Characters>
  <Lines>61</Lines>
  <Paragraphs>17</Paragraphs>
  <TotalTime>8</TotalTime>
  <ScaleCrop>false</ScaleCrop>
  <LinksUpToDate>false</LinksUpToDate>
  <CharactersWithSpaces>8641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2021-03-12T07:22:00Z</dcterms:created>
  <dc:creator>JF</dc:creator>
  <cp:lastModifiedBy>lenovo-1</cp:lastModifiedBy>
  <cp:lastPrinted>2021-05-28T01:41:00Z</cp:lastPrinted>
  <dcterms:modified xsi:type="dcterms:W3CDTF">2021-05-31T06:49:45Z</dcterms:modified>
  <dc:title>附件3</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178860FF350844C19572367247BDBD27</vt:lpwstr>
  </property>
</Properties>
</file>