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D9" w:rsidRDefault="00A73BD9" w:rsidP="00A73BD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15D3B">
        <w:rPr>
          <w:rFonts w:asciiTheme="majorEastAsia" w:eastAsiaTheme="majorEastAsia" w:hAnsiTheme="majorEastAsia" w:hint="eastAsia"/>
          <w:b/>
          <w:sz w:val="32"/>
          <w:szCs w:val="32"/>
        </w:rPr>
        <w:t>2021 年度云南省科学技术奖拟提名项目公示</w:t>
      </w:r>
    </w:p>
    <w:p w:rsidR="00415D3B" w:rsidRPr="00415D3B" w:rsidRDefault="00415D3B" w:rsidP="00A73BD9">
      <w:pPr>
        <w:jc w:val="center"/>
        <w:rPr>
          <w:rFonts w:asciiTheme="majorEastAsia" w:eastAsiaTheme="majorEastAsia" w:hAnsiTheme="majorEastAsia"/>
          <w:b/>
          <w:sz w:val="32"/>
          <w:szCs w:val="32"/>
          <w:highlight w:val="cyan"/>
        </w:rPr>
      </w:pPr>
    </w:p>
    <w:p w:rsidR="00A73BD9" w:rsidRDefault="00A73BD9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一、项目基本信息</w:t>
      </w:r>
      <w:bookmarkStart w:id="0" w:name="_GoBack"/>
      <w:bookmarkEnd w:id="0"/>
    </w:p>
    <w:p w:rsidR="00415D3B" w:rsidRPr="00415D3B" w:rsidRDefault="00415D3B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A73BD9" w:rsidRPr="00415D3B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项目名称：</w:t>
      </w:r>
      <w:r w:rsidRPr="00415D3B">
        <w:rPr>
          <w:rFonts w:ascii="Times New Roman" w:eastAsiaTheme="minorEastAsia" w:hAnsi="Times New Roman"/>
          <w:sz w:val="24"/>
          <w:szCs w:val="24"/>
        </w:rPr>
        <w:t>基于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的废水处理工艺构建关键技术的研发及应用</w:t>
      </w:r>
    </w:p>
    <w:p w:rsidR="00A73BD9" w:rsidRPr="00415D3B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完成单位：</w:t>
      </w:r>
      <w:r w:rsidRPr="00415D3B">
        <w:rPr>
          <w:rFonts w:ascii="Times New Roman" w:eastAsiaTheme="minorEastAsia" w:hAnsi="Times New Roman"/>
          <w:sz w:val="24"/>
          <w:szCs w:val="24"/>
        </w:rPr>
        <w:t>玉溪师范学院，中国环境科学研究院，清华大学，云南滇清环境科技有限公司，吉林建筑大学，云南智深环保科技发展有限公司。</w:t>
      </w:r>
    </w:p>
    <w:p w:rsidR="00A73BD9" w:rsidRPr="00415D3B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提名</w:t>
      </w:r>
      <w:r w:rsidR="00532EAD" w:rsidRPr="00415D3B">
        <w:rPr>
          <w:rFonts w:ascii="Times New Roman" w:eastAsiaTheme="minorEastAsia" w:hAnsi="Times New Roman"/>
          <w:b/>
          <w:sz w:val="24"/>
          <w:szCs w:val="24"/>
        </w:rPr>
        <w:t>单位</w:t>
      </w:r>
      <w:r w:rsidRPr="00415D3B">
        <w:rPr>
          <w:rFonts w:ascii="Times New Roman" w:eastAsiaTheme="minorEastAsia" w:hAnsi="Times New Roman"/>
          <w:b/>
          <w:sz w:val="24"/>
          <w:szCs w:val="24"/>
        </w:rPr>
        <w:t>：</w:t>
      </w:r>
      <w:r w:rsidR="009B31DE">
        <w:rPr>
          <w:rFonts w:ascii="Times New Roman" w:eastAsiaTheme="minorEastAsia" w:hAnsi="Times New Roman"/>
          <w:sz w:val="24"/>
          <w:szCs w:val="24"/>
        </w:rPr>
        <w:t>玉溪市科学技术局</w:t>
      </w:r>
    </w:p>
    <w:p w:rsidR="00A73BD9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提名等级：</w:t>
      </w:r>
      <w:r w:rsidRPr="00415D3B">
        <w:rPr>
          <w:rFonts w:ascii="Times New Roman" w:eastAsiaTheme="minorEastAsia" w:hAnsi="Times New Roman"/>
          <w:sz w:val="24"/>
          <w:szCs w:val="24"/>
        </w:rPr>
        <w:t>技术发明奖一等奖</w:t>
      </w:r>
    </w:p>
    <w:p w:rsidR="00415D3B" w:rsidRPr="00415D3B" w:rsidRDefault="00415D3B" w:rsidP="00415D3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A73BD9" w:rsidRDefault="00A73BD9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二、项目简介</w:t>
      </w:r>
    </w:p>
    <w:p w:rsidR="00415D3B" w:rsidRPr="00415D3B" w:rsidRDefault="00415D3B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</w:p>
    <w:p w:rsidR="00532EAD" w:rsidRPr="00415D3B" w:rsidRDefault="00532EAD" w:rsidP="00532EA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sz w:val="24"/>
          <w:szCs w:val="24"/>
        </w:rPr>
        <w:t>“</w:t>
      </w:r>
      <w:r w:rsidRPr="00415D3B">
        <w:rPr>
          <w:rFonts w:ascii="Times New Roman" w:eastAsiaTheme="minorEastAsia" w:hAnsi="Times New Roman"/>
          <w:sz w:val="24"/>
          <w:szCs w:val="24"/>
        </w:rPr>
        <w:t>污染防治</w:t>
      </w:r>
      <w:r w:rsidRPr="00415D3B">
        <w:rPr>
          <w:rFonts w:ascii="Times New Roman" w:eastAsiaTheme="minorEastAsia" w:hAnsi="Times New Roman"/>
          <w:sz w:val="24"/>
          <w:szCs w:val="24"/>
        </w:rPr>
        <w:t>”</w:t>
      </w:r>
      <w:r w:rsidRPr="00415D3B">
        <w:rPr>
          <w:rFonts w:ascii="Times New Roman" w:eastAsiaTheme="minorEastAsia" w:hAnsi="Times New Roman"/>
          <w:sz w:val="24"/>
          <w:szCs w:val="24"/>
        </w:rPr>
        <w:t>是我国全面建成小康社会的三大攻坚战之一，高效低耗的废水处理技术研发与应用是水污染防治的迫切需要。为解决废水处理过程中脱氮除磷效能较低的问题，生物脱氮除</w:t>
      </w:r>
      <w:proofErr w:type="gramStart"/>
      <w:r w:rsidRPr="00415D3B">
        <w:rPr>
          <w:rFonts w:ascii="Times New Roman" w:eastAsiaTheme="minorEastAsia" w:hAnsi="Times New Roman"/>
          <w:sz w:val="24"/>
          <w:szCs w:val="24"/>
        </w:rPr>
        <w:t>磷技术己</w:t>
      </w:r>
      <w:proofErr w:type="gramEnd"/>
      <w:r w:rsidRPr="00415D3B">
        <w:rPr>
          <w:rFonts w:ascii="Times New Roman" w:eastAsiaTheme="minorEastAsia" w:hAnsi="Times New Roman"/>
          <w:sz w:val="24"/>
          <w:szCs w:val="24"/>
        </w:rPr>
        <w:t>成为当今废水处理领域的研究热点。本项目依托国家自然科学基金项目、国家水体污染控制与治理科技重大专项、云南省科技厅重点项目等，开展</w:t>
      </w:r>
      <w:r w:rsidRPr="00415D3B">
        <w:rPr>
          <w:rFonts w:ascii="Times New Roman" w:eastAsiaTheme="minorEastAsia" w:hAnsi="Times New Roman"/>
          <w:sz w:val="24"/>
          <w:szCs w:val="24"/>
        </w:rPr>
        <w:t>“</w:t>
      </w:r>
      <w:r w:rsidRPr="00415D3B">
        <w:rPr>
          <w:rFonts w:ascii="Times New Roman" w:eastAsiaTheme="minorEastAsia" w:hAnsi="Times New Roman"/>
          <w:sz w:val="24"/>
          <w:szCs w:val="24"/>
        </w:rPr>
        <w:t>基于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废水处理工艺构建关键技术</w:t>
      </w:r>
      <w:r w:rsidR="00A2020C">
        <w:rPr>
          <w:rFonts w:ascii="Times New Roman" w:eastAsiaTheme="minorEastAsia" w:hAnsi="Times New Roman" w:hint="eastAsia"/>
          <w:sz w:val="24"/>
          <w:szCs w:val="24"/>
        </w:rPr>
        <w:t>的</w:t>
      </w:r>
      <w:r w:rsidRPr="00415D3B">
        <w:rPr>
          <w:rFonts w:ascii="Times New Roman" w:eastAsiaTheme="minorEastAsia" w:hAnsi="Times New Roman"/>
          <w:sz w:val="24"/>
          <w:szCs w:val="24"/>
        </w:rPr>
        <w:t>研发及应用</w:t>
      </w:r>
      <w:r w:rsidRPr="00415D3B">
        <w:rPr>
          <w:rFonts w:ascii="Times New Roman" w:eastAsiaTheme="minorEastAsia" w:hAnsi="Times New Roman"/>
          <w:sz w:val="24"/>
          <w:szCs w:val="24"/>
        </w:rPr>
        <w:t>”</w:t>
      </w:r>
      <w:r w:rsidRPr="00415D3B">
        <w:rPr>
          <w:rFonts w:ascii="Times New Roman" w:eastAsiaTheme="minorEastAsia" w:hAnsi="Times New Roman"/>
          <w:sz w:val="24"/>
          <w:szCs w:val="24"/>
        </w:rPr>
        <w:t>，主要发明技术创新点有：</w:t>
      </w:r>
    </w:p>
    <w:p w:rsidR="00532EAD" w:rsidRPr="00415D3B" w:rsidRDefault="00532EAD" w:rsidP="00532EA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sz w:val="24"/>
          <w:szCs w:val="24"/>
        </w:rPr>
        <w:t>（</w:t>
      </w:r>
      <w:r w:rsidRPr="00415D3B">
        <w:rPr>
          <w:rFonts w:ascii="Times New Roman" w:eastAsiaTheme="minorEastAsia" w:hAnsi="Times New Roman"/>
          <w:sz w:val="24"/>
          <w:szCs w:val="24"/>
        </w:rPr>
        <w:t>1</w:t>
      </w:r>
      <w:r w:rsidRPr="00415D3B">
        <w:rPr>
          <w:rFonts w:ascii="Times New Roman" w:eastAsiaTheme="minorEastAsia" w:hAnsi="Times New Roman"/>
          <w:sz w:val="24"/>
          <w:szCs w:val="24"/>
        </w:rPr>
        <w:t>）自主研发了</w:t>
      </w:r>
      <w:proofErr w:type="gramStart"/>
      <w:r w:rsidRPr="00415D3B">
        <w:rPr>
          <w:rFonts w:ascii="Times New Roman" w:eastAsiaTheme="minorEastAsia" w:hAnsi="Times New Roman"/>
          <w:sz w:val="24"/>
          <w:szCs w:val="24"/>
        </w:rPr>
        <w:t>双系列</w:t>
      </w:r>
      <w:proofErr w:type="gramEnd"/>
      <w:r w:rsidRPr="00415D3B">
        <w:rPr>
          <w:rFonts w:ascii="Times New Roman" w:eastAsiaTheme="minorEastAsia" w:hAnsi="Times New Roman"/>
          <w:sz w:val="24"/>
          <w:szCs w:val="24"/>
        </w:rPr>
        <w:t>厌氧</w:t>
      </w:r>
      <w:r w:rsidRPr="00415D3B">
        <w:rPr>
          <w:rFonts w:ascii="Times New Roman" w:eastAsiaTheme="minorEastAsia" w:hAnsi="Times New Roman"/>
          <w:sz w:val="24"/>
          <w:szCs w:val="24"/>
        </w:rPr>
        <w:t>/</w:t>
      </w:r>
      <w:r w:rsidRPr="00415D3B">
        <w:rPr>
          <w:rFonts w:ascii="Times New Roman" w:eastAsiaTheme="minorEastAsia" w:hAnsi="Times New Roman"/>
          <w:sz w:val="24"/>
          <w:szCs w:val="24"/>
        </w:rPr>
        <w:t>缺氧交替式</w:t>
      </w:r>
      <w:r w:rsidRPr="00415D3B">
        <w:rPr>
          <w:rFonts w:ascii="Times New Roman" w:eastAsiaTheme="minorEastAsia" w:hAnsi="Times New Roman"/>
          <w:sz w:val="24"/>
          <w:szCs w:val="24"/>
        </w:rPr>
        <w:t>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（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）污水处理技术（包括基于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的废水处理灵活切换技术、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MBBR</w:t>
      </w:r>
      <w:r w:rsidRPr="00415D3B">
        <w:rPr>
          <w:rFonts w:ascii="Times New Roman" w:eastAsiaTheme="minorEastAsia" w:hAnsi="Times New Roman"/>
          <w:sz w:val="24"/>
          <w:szCs w:val="24"/>
        </w:rPr>
        <w:t>技术、免抽吸式</w:t>
      </w:r>
      <w:r w:rsidRPr="00415D3B">
        <w:rPr>
          <w:rFonts w:ascii="Times New Roman" w:eastAsiaTheme="minorEastAsia" w:hAnsi="Times New Roman"/>
          <w:sz w:val="24"/>
          <w:szCs w:val="24"/>
        </w:rPr>
        <w:t>MBR</w:t>
      </w:r>
      <w:r w:rsidRPr="00415D3B">
        <w:rPr>
          <w:rFonts w:ascii="Times New Roman" w:eastAsiaTheme="minorEastAsia" w:hAnsi="Times New Roman"/>
          <w:sz w:val="24"/>
          <w:szCs w:val="24"/>
        </w:rPr>
        <w:t>污水处理技术等），与</w:t>
      </w:r>
      <w:r w:rsidRPr="00415D3B">
        <w:rPr>
          <w:rFonts w:ascii="Times New Roman" w:eastAsiaTheme="minorEastAsia" w:hAnsi="Times New Roman"/>
          <w:sz w:val="24"/>
          <w:szCs w:val="24"/>
        </w:rPr>
        <w:t>EPT</w:t>
      </w:r>
      <w:r w:rsidRPr="00415D3B">
        <w:rPr>
          <w:rFonts w:ascii="Times New Roman" w:eastAsiaTheme="minorEastAsia" w:hAnsi="Times New Roman"/>
          <w:sz w:val="24"/>
          <w:szCs w:val="24"/>
        </w:rPr>
        <w:t>电催化氧化技术、往复式</w:t>
      </w:r>
      <w:proofErr w:type="gramStart"/>
      <w:r w:rsidRPr="00415D3B">
        <w:rPr>
          <w:rFonts w:ascii="Times New Roman" w:eastAsiaTheme="minorEastAsia" w:hAnsi="Times New Roman"/>
          <w:sz w:val="24"/>
          <w:szCs w:val="24"/>
        </w:rPr>
        <w:t>铁碳微</w:t>
      </w:r>
      <w:proofErr w:type="gramEnd"/>
      <w:r w:rsidRPr="00415D3B">
        <w:rPr>
          <w:rFonts w:ascii="Times New Roman" w:eastAsiaTheme="minorEastAsia" w:hAnsi="Times New Roman"/>
          <w:sz w:val="24"/>
          <w:szCs w:val="24"/>
        </w:rPr>
        <w:t>电解技术等预处理技术耦合，构建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废水处理工艺，</w:t>
      </w:r>
      <w:r w:rsidRPr="00415D3B">
        <w:rPr>
          <w:rFonts w:ascii="Times New Roman" w:eastAsiaTheme="minorEastAsia" w:hAnsi="Times New Roman"/>
          <w:sz w:val="24"/>
          <w:szCs w:val="24"/>
        </w:rPr>
        <w:t>COD</w:t>
      </w:r>
      <w:r w:rsidRPr="00415D3B">
        <w:rPr>
          <w:rFonts w:ascii="Times New Roman" w:eastAsiaTheme="minorEastAsia" w:hAnsi="Times New Roman"/>
          <w:sz w:val="24"/>
          <w:szCs w:val="24"/>
        </w:rPr>
        <w:t>去除及脱氮除磷功效得以显著提升，并从工艺和微生物学角度查明其机理。</w:t>
      </w:r>
    </w:p>
    <w:p w:rsidR="00532EAD" w:rsidRPr="00415D3B" w:rsidRDefault="00532EAD" w:rsidP="00532EA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sz w:val="24"/>
          <w:szCs w:val="24"/>
        </w:rPr>
        <w:t>（</w:t>
      </w:r>
      <w:r w:rsidRPr="00415D3B">
        <w:rPr>
          <w:rFonts w:ascii="Times New Roman" w:eastAsiaTheme="minorEastAsia" w:hAnsi="Times New Roman"/>
          <w:sz w:val="24"/>
          <w:szCs w:val="24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）自主研发分段泥水分离分层异向流技术、介质微堵自愈的新型人工湿地污水处理技术、阿科蔓生态沟渠技术、生物支架活性碳纤维耦合人工湿地技术等水质提升技术，并将其集成于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工艺后端，使出水达到排放敏感受纳水体及回用的要求；开展人工湿地降解典型污染物功效与机理等方面的研究，取得突破性进展。</w:t>
      </w:r>
    </w:p>
    <w:p w:rsidR="00532EAD" w:rsidRPr="00415D3B" w:rsidRDefault="00532EAD" w:rsidP="00532EA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sz w:val="24"/>
          <w:szCs w:val="24"/>
        </w:rPr>
        <w:t>（</w:t>
      </w:r>
      <w:r w:rsidRPr="00415D3B">
        <w:rPr>
          <w:rFonts w:ascii="Times New Roman" w:eastAsiaTheme="minorEastAsia" w:hAnsi="Times New Roman"/>
          <w:sz w:val="24"/>
          <w:szCs w:val="24"/>
        </w:rPr>
        <w:t>3</w:t>
      </w:r>
      <w:r w:rsidRPr="00415D3B">
        <w:rPr>
          <w:rFonts w:ascii="Times New Roman" w:eastAsiaTheme="minorEastAsia" w:hAnsi="Times New Roman"/>
          <w:sz w:val="24"/>
          <w:szCs w:val="24"/>
        </w:rPr>
        <w:t>）根据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及其升级技术结构和运行特点，自主研发污水处理设备参</w:t>
      </w:r>
      <w:r w:rsidRPr="00415D3B">
        <w:rPr>
          <w:rFonts w:ascii="Times New Roman" w:eastAsiaTheme="minorEastAsia" w:hAnsi="Times New Roman"/>
          <w:sz w:val="24"/>
          <w:szCs w:val="24"/>
        </w:rPr>
        <w:lastRenderedPageBreak/>
        <w:t>数优化配置系统</w:t>
      </w:r>
      <w:r w:rsidRPr="00415D3B">
        <w:rPr>
          <w:rFonts w:ascii="Times New Roman" w:eastAsiaTheme="minorEastAsia" w:hAnsi="Times New Roman"/>
          <w:sz w:val="24"/>
          <w:szCs w:val="24"/>
        </w:rPr>
        <w:t>V1.0</w:t>
      </w:r>
      <w:r w:rsidRPr="00415D3B">
        <w:rPr>
          <w:rFonts w:ascii="Times New Roman" w:eastAsiaTheme="minorEastAsia" w:hAnsi="Times New Roman"/>
          <w:sz w:val="24"/>
          <w:szCs w:val="24"/>
        </w:rPr>
        <w:t>、</w:t>
      </w:r>
      <w:proofErr w:type="gramStart"/>
      <w:r w:rsidRPr="00415D3B">
        <w:rPr>
          <w:rFonts w:ascii="Times New Roman" w:eastAsiaTheme="minorEastAsia" w:hAnsi="Times New Roman"/>
          <w:sz w:val="24"/>
          <w:szCs w:val="24"/>
        </w:rPr>
        <w:t>滇清污水处理</w:t>
      </w:r>
      <w:proofErr w:type="gramEnd"/>
      <w:r w:rsidRPr="00415D3B">
        <w:rPr>
          <w:rFonts w:ascii="Times New Roman" w:eastAsiaTheme="minorEastAsia" w:hAnsi="Times New Roman"/>
          <w:sz w:val="24"/>
          <w:szCs w:val="24"/>
        </w:rPr>
        <w:t>数据智能分析软件</w:t>
      </w:r>
      <w:r w:rsidRPr="00415D3B">
        <w:rPr>
          <w:rFonts w:ascii="Times New Roman" w:eastAsiaTheme="minorEastAsia" w:hAnsi="Times New Roman"/>
          <w:sz w:val="24"/>
          <w:szCs w:val="24"/>
        </w:rPr>
        <w:t>V1.0</w:t>
      </w:r>
      <w:r w:rsidRPr="00415D3B">
        <w:rPr>
          <w:rFonts w:ascii="Times New Roman" w:eastAsiaTheme="minorEastAsia" w:hAnsi="Times New Roman"/>
          <w:sz w:val="24"/>
          <w:szCs w:val="24"/>
        </w:rPr>
        <w:t>、</w:t>
      </w:r>
      <w:proofErr w:type="gramStart"/>
      <w:r w:rsidRPr="00415D3B">
        <w:rPr>
          <w:rFonts w:ascii="Times New Roman" w:eastAsiaTheme="minorEastAsia" w:hAnsi="Times New Roman"/>
          <w:sz w:val="24"/>
          <w:szCs w:val="24"/>
        </w:rPr>
        <w:t>滇清污水处理</w:t>
      </w:r>
      <w:proofErr w:type="gramEnd"/>
      <w:r w:rsidRPr="00415D3B">
        <w:rPr>
          <w:rFonts w:ascii="Times New Roman" w:eastAsiaTheme="minorEastAsia" w:hAnsi="Times New Roman"/>
          <w:sz w:val="24"/>
          <w:szCs w:val="24"/>
        </w:rPr>
        <w:t>工艺智能评价系统</w:t>
      </w:r>
      <w:r w:rsidRPr="00415D3B">
        <w:rPr>
          <w:rFonts w:ascii="Times New Roman" w:eastAsiaTheme="minorEastAsia" w:hAnsi="Times New Roman"/>
          <w:sz w:val="24"/>
          <w:szCs w:val="24"/>
        </w:rPr>
        <w:t>V1.0</w:t>
      </w:r>
      <w:r w:rsidRPr="00415D3B">
        <w:rPr>
          <w:rFonts w:ascii="Times New Roman" w:eastAsiaTheme="minorEastAsia" w:hAnsi="Times New Roman"/>
          <w:sz w:val="24"/>
          <w:szCs w:val="24"/>
        </w:rPr>
        <w:t>、</w:t>
      </w:r>
      <w:proofErr w:type="gramStart"/>
      <w:r w:rsidRPr="00415D3B">
        <w:rPr>
          <w:rFonts w:ascii="Times New Roman" w:eastAsiaTheme="minorEastAsia" w:hAnsi="Times New Roman"/>
          <w:sz w:val="24"/>
          <w:szCs w:val="24"/>
        </w:rPr>
        <w:t>滇清污水</w:t>
      </w:r>
      <w:proofErr w:type="gramEnd"/>
      <w:r w:rsidRPr="00415D3B">
        <w:rPr>
          <w:rFonts w:ascii="Times New Roman" w:eastAsiaTheme="minorEastAsia" w:hAnsi="Times New Roman"/>
          <w:sz w:val="24"/>
          <w:szCs w:val="24"/>
        </w:rPr>
        <w:t>综合治理管理平台、</w:t>
      </w:r>
      <w:proofErr w:type="gramStart"/>
      <w:r w:rsidRPr="00415D3B">
        <w:rPr>
          <w:rFonts w:ascii="Times New Roman" w:eastAsiaTheme="minorEastAsia" w:hAnsi="Times New Roman"/>
          <w:sz w:val="24"/>
          <w:szCs w:val="24"/>
        </w:rPr>
        <w:t>滇清污水</w:t>
      </w:r>
      <w:proofErr w:type="gramEnd"/>
      <w:r w:rsidRPr="00415D3B">
        <w:rPr>
          <w:rFonts w:ascii="Times New Roman" w:eastAsiaTheme="minorEastAsia" w:hAnsi="Times New Roman"/>
          <w:sz w:val="24"/>
          <w:szCs w:val="24"/>
        </w:rPr>
        <w:t>集中处理智能监控平台等</w:t>
      </w:r>
      <w:r w:rsidR="00A2020C">
        <w:rPr>
          <w:rFonts w:ascii="Times New Roman" w:eastAsiaTheme="minorEastAsia" w:hAnsi="Times New Roman" w:hint="eastAsia"/>
          <w:sz w:val="24"/>
          <w:szCs w:val="24"/>
        </w:rPr>
        <w:t>，并以此</w:t>
      </w:r>
      <w:r w:rsidRPr="00415D3B">
        <w:rPr>
          <w:rFonts w:ascii="Times New Roman" w:eastAsiaTheme="minorEastAsia" w:hAnsi="Times New Roman"/>
          <w:sz w:val="24"/>
          <w:szCs w:val="24"/>
        </w:rPr>
        <w:t>构建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="00A2020C">
        <w:rPr>
          <w:rFonts w:ascii="Times New Roman" w:eastAsiaTheme="minorEastAsia" w:hAnsi="Times New Roman"/>
          <w:sz w:val="24"/>
          <w:szCs w:val="24"/>
        </w:rPr>
        <w:t>远程在线监控系统</w:t>
      </w:r>
      <w:r w:rsidRPr="00415D3B">
        <w:rPr>
          <w:rFonts w:ascii="Times New Roman" w:eastAsiaTheme="minorEastAsia" w:hAnsi="Times New Roman"/>
          <w:sz w:val="24"/>
          <w:szCs w:val="24"/>
        </w:rPr>
        <w:t>，通过工况参数优化而实现整个污水处理工艺稳定运行。</w:t>
      </w:r>
    </w:p>
    <w:p w:rsidR="00532EAD" w:rsidRDefault="00532EAD" w:rsidP="00532EA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sz w:val="24"/>
          <w:szCs w:val="24"/>
        </w:rPr>
        <w:t>基于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="009B31DE">
        <w:rPr>
          <w:rFonts w:ascii="Times New Roman" w:eastAsiaTheme="minorEastAsia" w:hAnsi="Times New Roman" w:hint="eastAsia"/>
          <w:sz w:val="24"/>
          <w:szCs w:val="24"/>
        </w:rPr>
        <w:t>技术</w:t>
      </w:r>
      <w:r w:rsidRPr="00415D3B">
        <w:rPr>
          <w:rFonts w:ascii="Times New Roman" w:eastAsiaTheme="minorEastAsia" w:hAnsi="Times New Roman"/>
          <w:sz w:val="24"/>
          <w:szCs w:val="24"/>
        </w:rPr>
        <w:t>构建的废水处理工艺以及与之集成的水质净化工程，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被</w:t>
      </w:r>
      <w:r w:rsidRPr="00415D3B">
        <w:rPr>
          <w:rFonts w:ascii="Times New Roman" w:eastAsiaTheme="minorEastAsia" w:hAnsi="Times New Roman"/>
          <w:sz w:val="24"/>
          <w:szCs w:val="24"/>
        </w:rPr>
        <w:t>应用于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云南七个州市等工程</w:t>
      </w:r>
      <w:r w:rsidRPr="00415D3B">
        <w:rPr>
          <w:rFonts w:ascii="Times New Roman" w:eastAsiaTheme="minorEastAsia" w:hAnsi="Times New Roman"/>
          <w:sz w:val="24"/>
          <w:szCs w:val="24"/>
        </w:rPr>
        <w:t>52</w:t>
      </w:r>
      <w:r w:rsidRPr="00415D3B">
        <w:rPr>
          <w:rFonts w:ascii="Times New Roman" w:eastAsiaTheme="minorEastAsia" w:hAnsi="Times New Roman"/>
          <w:sz w:val="24"/>
          <w:szCs w:val="24"/>
        </w:rPr>
        <w:t>项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，累计处理水量达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46000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吨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/</w:t>
      </w:r>
      <w:r w:rsidR="00A2020C">
        <w:rPr>
          <w:rFonts w:ascii="Times New Roman" w:eastAsiaTheme="minorEastAsia" w:hAnsi="Times New Roman"/>
          <w:sz w:val="24"/>
          <w:szCs w:val="24"/>
          <w:lang w:val="en-GB"/>
        </w:rPr>
        <w:t>天</w:t>
      </w:r>
      <w:r w:rsidR="00A2020C">
        <w:rPr>
          <w:rFonts w:ascii="Times New Roman" w:eastAsiaTheme="minorEastAsia" w:hAnsi="Times New Roman" w:hint="eastAsia"/>
          <w:sz w:val="24"/>
          <w:szCs w:val="24"/>
          <w:lang w:val="en-GB"/>
        </w:rPr>
        <w:t>。</w:t>
      </w:r>
      <w:r w:rsidRPr="00415D3B">
        <w:rPr>
          <w:rFonts w:ascii="Times New Roman" w:eastAsiaTheme="minorEastAsia" w:hAnsi="Times New Roman"/>
          <w:sz w:val="24"/>
          <w:szCs w:val="24"/>
        </w:rPr>
        <w:t>D-A</w:t>
      </w:r>
      <w:r w:rsidRPr="00415D3B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415D3B">
        <w:rPr>
          <w:rFonts w:ascii="Times New Roman" w:eastAsiaTheme="minorEastAsia" w:hAnsi="Times New Roman"/>
          <w:sz w:val="24"/>
          <w:szCs w:val="24"/>
        </w:rPr>
        <w:t>O</w:t>
      </w:r>
      <w:r w:rsidRPr="00415D3B">
        <w:rPr>
          <w:rFonts w:ascii="Times New Roman" w:eastAsiaTheme="minorEastAsia" w:hAnsi="Times New Roman"/>
          <w:sz w:val="24"/>
          <w:szCs w:val="24"/>
        </w:rPr>
        <w:t>废水处理工艺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出水达到一级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A</w:t>
      </w:r>
      <w:r w:rsidRPr="00415D3B">
        <w:rPr>
          <w:rFonts w:ascii="Times New Roman" w:eastAsiaTheme="minorEastAsia" w:hAnsi="Times New Roman"/>
          <w:sz w:val="24"/>
          <w:szCs w:val="24"/>
          <w:lang w:val="en-GB"/>
        </w:rPr>
        <w:t>标准</w:t>
      </w:r>
      <w:r w:rsidRPr="00415D3B">
        <w:rPr>
          <w:rFonts w:ascii="Times New Roman" w:eastAsiaTheme="minorEastAsia" w:hAnsi="Times New Roman"/>
          <w:sz w:val="24"/>
          <w:szCs w:val="24"/>
        </w:rPr>
        <w:t>，工艺运行长期高效稳定；经水质提升工程后，出水水质可达地表水</w:t>
      </w:r>
      <w:r w:rsidRPr="00415D3B">
        <w:rPr>
          <w:rFonts w:ascii="Times New Roman" w:eastAsiaTheme="minorEastAsia" w:hAnsi="Times New Roman"/>
          <w:sz w:val="24"/>
          <w:szCs w:val="24"/>
        </w:rPr>
        <w:t>Ⅳ</w:t>
      </w:r>
      <w:r w:rsidRPr="00415D3B">
        <w:rPr>
          <w:rFonts w:ascii="Times New Roman" w:eastAsiaTheme="minorEastAsia" w:hAnsi="Times New Roman"/>
          <w:sz w:val="24"/>
          <w:szCs w:val="24"/>
        </w:rPr>
        <w:t>类标准，满足回用和排放至敏感水体的要求；获授权国家发明专利</w:t>
      </w:r>
      <w:r w:rsidRPr="00415D3B">
        <w:rPr>
          <w:rFonts w:ascii="Times New Roman" w:eastAsiaTheme="minorEastAsia" w:hAnsi="Times New Roman"/>
          <w:sz w:val="24"/>
          <w:szCs w:val="24"/>
        </w:rPr>
        <w:t>21</w:t>
      </w:r>
      <w:r w:rsidRPr="00415D3B">
        <w:rPr>
          <w:rFonts w:ascii="Times New Roman" w:eastAsiaTheme="minorEastAsia" w:hAnsi="Times New Roman"/>
          <w:sz w:val="24"/>
          <w:szCs w:val="24"/>
        </w:rPr>
        <w:t>件、实用新型</w:t>
      </w:r>
      <w:r w:rsidRPr="00415D3B">
        <w:rPr>
          <w:rFonts w:ascii="Times New Roman" w:eastAsiaTheme="minorEastAsia" w:hAnsi="Times New Roman"/>
          <w:sz w:val="24"/>
          <w:szCs w:val="24"/>
        </w:rPr>
        <w:t>25</w:t>
      </w:r>
      <w:r w:rsidRPr="00415D3B">
        <w:rPr>
          <w:rFonts w:ascii="Times New Roman" w:eastAsiaTheme="minorEastAsia" w:hAnsi="Times New Roman"/>
          <w:sz w:val="24"/>
          <w:szCs w:val="24"/>
        </w:rPr>
        <w:t>件、软件著作权</w:t>
      </w:r>
      <w:r w:rsidRPr="00415D3B">
        <w:rPr>
          <w:rFonts w:ascii="Times New Roman" w:eastAsiaTheme="minorEastAsia" w:hAnsi="Times New Roman"/>
          <w:sz w:val="24"/>
          <w:szCs w:val="24"/>
        </w:rPr>
        <w:t>5</w:t>
      </w:r>
      <w:r w:rsidRPr="00415D3B">
        <w:rPr>
          <w:rFonts w:ascii="Times New Roman" w:eastAsiaTheme="minorEastAsia" w:hAnsi="Times New Roman"/>
          <w:sz w:val="24"/>
          <w:szCs w:val="24"/>
        </w:rPr>
        <w:t>件、标准规范</w:t>
      </w:r>
      <w:r w:rsidRPr="00415D3B">
        <w:rPr>
          <w:rFonts w:ascii="Times New Roman" w:eastAsiaTheme="minorEastAsia" w:hAnsi="Times New Roman"/>
          <w:sz w:val="24"/>
          <w:szCs w:val="24"/>
        </w:rPr>
        <w:t>6</w:t>
      </w:r>
      <w:r w:rsidRPr="00415D3B">
        <w:rPr>
          <w:rFonts w:ascii="Times New Roman" w:eastAsiaTheme="minorEastAsia" w:hAnsi="Times New Roman"/>
          <w:sz w:val="24"/>
          <w:szCs w:val="24"/>
        </w:rPr>
        <w:t>项；</w:t>
      </w:r>
      <w:r w:rsidRPr="00415D3B">
        <w:rPr>
          <w:rFonts w:ascii="Times New Roman" w:eastAsiaTheme="minorEastAsia" w:hAnsi="Times New Roman"/>
          <w:sz w:val="24"/>
          <w:szCs w:val="24"/>
        </w:rPr>
        <w:t>2019</w:t>
      </w:r>
      <w:r w:rsidRPr="00415D3B">
        <w:rPr>
          <w:rFonts w:ascii="Times New Roman" w:eastAsiaTheme="minorEastAsia" w:hAnsi="Times New Roman"/>
          <w:sz w:val="24"/>
          <w:szCs w:val="24"/>
        </w:rPr>
        <w:t>年</w:t>
      </w:r>
      <w:r w:rsidRPr="00415D3B">
        <w:rPr>
          <w:rFonts w:ascii="Times New Roman" w:eastAsiaTheme="minorEastAsia" w:hAnsi="Times New Roman"/>
          <w:sz w:val="24"/>
          <w:szCs w:val="24"/>
        </w:rPr>
        <w:t>5</w:t>
      </w:r>
      <w:r w:rsidRPr="00415D3B">
        <w:rPr>
          <w:rFonts w:ascii="Times New Roman" w:eastAsiaTheme="minorEastAsia" w:hAnsi="Times New Roman"/>
          <w:sz w:val="24"/>
          <w:szCs w:val="24"/>
        </w:rPr>
        <w:t>月前，</w:t>
      </w:r>
      <w:r w:rsidR="00A2020C">
        <w:rPr>
          <w:rFonts w:ascii="Times New Roman" w:eastAsiaTheme="minorEastAsia" w:hAnsi="Times New Roman" w:hint="eastAsia"/>
          <w:sz w:val="24"/>
          <w:szCs w:val="24"/>
        </w:rPr>
        <w:t>项目</w:t>
      </w:r>
      <w:r w:rsidRPr="00415D3B">
        <w:rPr>
          <w:rFonts w:ascii="Times New Roman" w:eastAsiaTheme="minorEastAsia" w:hAnsi="Times New Roman"/>
          <w:sz w:val="24"/>
          <w:szCs w:val="24"/>
        </w:rPr>
        <w:t>团队在</w:t>
      </w:r>
      <w:r w:rsidRPr="00415D3B">
        <w:rPr>
          <w:rFonts w:ascii="Times New Roman" w:eastAsiaTheme="minorEastAsia" w:hAnsi="Times New Roman"/>
          <w:sz w:val="24"/>
          <w:szCs w:val="24"/>
        </w:rPr>
        <w:t>Water Research,</w:t>
      </w:r>
      <w:r w:rsidRPr="00415D3B">
        <w:rPr>
          <w:rFonts w:ascii="Times New Roman" w:eastAsiaTheme="minorEastAsia" w:hAnsi="Times New Roman"/>
          <w:color w:val="606060"/>
          <w:sz w:val="24"/>
          <w:szCs w:val="24"/>
        </w:rPr>
        <w:t xml:space="preserve"> </w:t>
      </w:r>
      <w:r w:rsidRPr="00415D3B">
        <w:rPr>
          <w:rFonts w:ascii="Times New Roman" w:eastAsiaTheme="minorEastAsia" w:hAnsi="Times New Roman"/>
          <w:sz w:val="24"/>
          <w:szCs w:val="24"/>
        </w:rPr>
        <w:t>Chemical engineering journal</w:t>
      </w:r>
      <w:r w:rsidRPr="00415D3B">
        <w:rPr>
          <w:rFonts w:ascii="Times New Roman" w:eastAsiaTheme="minorEastAsia" w:hAnsi="Times New Roman"/>
          <w:sz w:val="24"/>
          <w:szCs w:val="24"/>
        </w:rPr>
        <w:t>，</w:t>
      </w:r>
      <w:proofErr w:type="spellStart"/>
      <w:r w:rsidRPr="00415D3B">
        <w:rPr>
          <w:rFonts w:ascii="Times New Roman" w:eastAsiaTheme="minorEastAsia" w:hAnsi="Times New Roman"/>
          <w:sz w:val="24"/>
          <w:szCs w:val="24"/>
        </w:rPr>
        <w:t>Bioresource</w:t>
      </w:r>
      <w:proofErr w:type="spellEnd"/>
      <w:r w:rsidRPr="00415D3B">
        <w:rPr>
          <w:rFonts w:ascii="Times New Roman" w:eastAsiaTheme="minorEastAsia" w:hAnsi="Times New Roman"/>
          <w:sz w:val="24"/>
          <w:szCs w:val="24"/>
        </w:rPr>
        <w:t xml:space="preserve"> Technology</w:t>
      </w:r>
      <w:r w:rsidRPr="00415D3B">
        <w:rPr>
          <w:rFonts w:ascii="Times New Roman" w:eastAsiaTheme="minorEastAsia" w:hAnsi="Times New Roman"/>
          <w:sz w:val="24"/>
          <w:szCs w:val="24"/>
        </w:rPr>
        <w:t>，</w:t>
      </w:r>
      <w:r w:rsidRPr="00415D3B">
        <w:rPr>
          <w:rFonts w:ascii="Times New Roman" w:eastAsiaTheme="minorEastAsia" w:hAnsi="Times New Roman"/>
          <w:sz w:val="24"/>
          <w:szCs w:val="24"/>
        </w:rPr>
        <w:t>Journal of Environmental Management</w:t>
      </w:r>
      <w:r w:rsidRPr="00415D3B">
        <w:rPr>
          <w:rFonts w:ascii="Times New Roman" w:eastAsiaTheme="minorEastAsia" w:hAnsi="Times New Roman"/>
          <w:sz w:val="24"/>
          <w:szCs w:val="24"/>
        </w:rPr>
        <w:t>，</w:t>
      </w:r>
      <w:r w:rsidRPr="00415D3B">
        <w:rPr>
          <w:rFonts w:ascii="Times New Roman" w:eastAsiaTheme="minorEastAsia" w:hAnsi="Times New Roman"/>
          <w:sz w:val="24"/>
          <w:szCs w:val="24"/>
        </w:rPr>
        <w:t>Environmental pollution</w:t>
      </w:r>
      <w:r w:rsidRPr="00415D3B">
        <w:rPr>
          <w:rFonts w:ascii="Times New Roman" w:eastAsiaTheme="minorEastAsia" w:hAnsi="Times New Roman"/>
          <w:sz w:val="24"/>
          <w:szCs w:val="24"/>
        </w:rPr>
        <w:t>，</w:t>
      </w:r>
      <w:r w:rsidRPr="00415D3B">
        <w:rPr>
          <w:rFonts w:ascii="Times New Roman" w:eastAsiaTheme="minorEastAsia" w:hAnsi="Times New Roman"/>
          <w:sz w:val="24"/>
          <w:szCs w:val="24"/>
        </w:rPr>
        <w:t>Science of the total environment</w:t>
      </w:r>
      <w:r w:rsidRPr="00415D3B">
        <w:rPr>
          <w:rFonts w:ascii="Times New Roman" w:eastAsiaTheme="minorEastAsia" w:hAnsi="Times New Roman"/>
          <w:sz w:val="24"/>
          <w:szCs w:val="24"/>
        </w:rPr>
        <w:t>，</w:t>
      </w:r>
      <w:r w:rsidRPr="00415D3B">
        <w:rPr>
          <w:rFonts w:ascii="Times New Roman" w:eastAsiaTheme="minorEastAsia" w:hAnsi="Times New Roman"/>
          <w:sz w:val="24"/>
          <w:szCs w:val="24"/>
        </w:rPr>
        <w:t>chemosphere</w:t>
      </w:r>
      <w:r w:rsidRPr="00415D3B">
        <w:rPr>
          <w:rFonts w:ascii="Times New Roman" w:eastAsiaTheme="minorEastAsia" w:hAnsi="Times New Roman"/>
          <w:sz w:val="24"/>
          <w:szCs w:val="24"/>
        </w:rPr>
        <w:t>等期刊上发表</w:t>
      </w:r>
      <w:r w:rsidR="00A2020C">
        <w:rPr>
          <w:rFonts w:ascii="Times New Roman" w:eastAsiaTheme="minorEastAsia" w:hAnsi="Times New Roman" w:hint="eastAsia"/>
          <w:sz w:val="24"/>
          <w:szCs w:val="24"/>
        </w:rPr>
        <w:t>相关</w:t>
      </w:r>
      <w:r w:rsidRPr="00415D3B">
        <w:rPr>
          <w:rFonts w:ascii="Times New Roman" w:eastAsiaTheme="minorEastAsia" w:hAnsi="Times New Roman"/>
          <w:sz w:val="24"/>
          <w:szCs w:val="24"/>
        </w:rPr>
        <w:t>学术论文</w:t>
      </w:r>
      <w:r w:rsidRPr="00415D3B">
        <w:rPr>
          <w:rFonts w:ascii="Times New Roman" w:eastAsiaTheme="minorEastAsia" w:hAnsi="Times New Roman"/>
          <w:sz w:val="24"/>
          <w:szCs w:val="24"/>
        </w:rPr>
        <w:t>123</w:t>
      </w:r>
      <w:r w:rsidRPr="00415D3B">
        <w:rPr>
          <w:rFonts w:ascii="Times New Roman" w:eastAsiaTheme="minorEastAsia" w:hAnsi="Times New Roman"/>
          <w:sz w:val="24"/>
          <w:szCs w:val="24"/>
        </w:rPr>
        <w:t>篇。</w:t>
      </w:r>
    </w:p>
    <w:p w:rsidR="00415D3B" w:rsidRPr="00415D3B" w:rsidRDefault="00415D3B" w:rsidP="00532EA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532EAD" w:rsidRDefault="00532EAD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三、代表性成果</w:t>
      </w:r>
    </w:p>
    <w:p w:rsidR="00532EAD" w:rsidRPr="00415D3B" w:rsidRDefault="00532EAD" w:rsidP="00415D3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15D3B">
        <w:rPr>
          <w:rFonts w:asciiTheme="minorEastAsia" w:eastAsiaTheme="minorEastAsia" w:hAnsiTheme="minorEastAsia"/>
          <w:b/>
          <w:sz w:val="24"/>
          <w:szCs w:val="24"/>
        </w:rPr>
        <w:t>1. 专利（不超过10</w:t>
      </w:r>
      <w:r w:rsidR="009B31DE">
        <w:rPr>
          <w:rFonts w:asciiTheme="minorEastAsia" w:eastAsiaTheme="minorEastAsia" w:hAnsiTheme="minorEastAsia" w:hint="eastAsia"/>
          <w:b/>
          <w:sz w:val="24"/>
          <w:szCs w:val="24"/>
        </w:rPr>
        <w:t>项</w:t>
      </w:r>
      <w:r w:rsidRPr="00415D3B">
        <w:rPr>
          <w:rFonts w:asciiTheme="minorEastAsia" w:eastAsiaTheme="minorEastAsia" w:hAnsiTheme="minorEastAsia"/>
          <w:b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921"/>
        <w:gridCol w:w="850"/>
        <w:gridCol w:w="1134"/>
        <w:gridCol w:w="1276"/>
        <w:gridCol w:w="1134"/>
        <w:gridCol w:w="1681"/>
        <w:gridCol w:w="810"/>
      </w:tblGrid>
      <w:tr w:rsidR="00532EAD" w:rsidRPr="00415D3B" w:rsidTr="00B05B7E">
        <w:trPr>
          <w:trHeight w:val="658"/>
          <w:jc w:val="center"/>
        </w:trPr>
        <w:tc>
          <w:tcPr>
            <w:tcW w:w="987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知识产权（标准）类别</w:t>
            </w:r>
          </w:p>
        </w:tc>
        <w:tc>
          <w:tcPr>
            <w:tcW w:w="192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知识产权（标准）具体名称</w:t>
            </w:r>
          </w:p>
        </w:tc>
        <w:tc>
          <w:tcPr>
            <w:tcW w:w="85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国家（地区）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授权（标准发布）日期</w:t>
            </w:r>
          </w:p>
        </w:tc>
        <w:tc>
          <w:tcPr>
            <w:tcW w:w="1276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证书编号（标准批准发布部门）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权利人（标准起草单位）</w:t>
            </w:r>
          </w:p>
        </w:tc>
        <w:tc>
          <w:tcPr>
            <w:tcW w:w="168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发明人（标准起草人）</w:t>
            </w:r>
          </w:p>
        </w:tc>
        <w:tc>
          <w:tcPr>
            <w:tcW w:w="81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center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发明专利（标准）有效状态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发明专利</w:t>
            </w:r>
          </w:p>
        </w:tc>
        <w:tc>
          <w:tcPr>
            <w:tcW w:w="192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一种两相厌氧缺氧交替运行的</w:t>
            </w:r>
            <w:r w:rsidRPr="00415D3B">
              <w:rPr>
                <w:rFonts w:ascii="Times New Roman" w:eastAsiaTheme="minorEastAsia"/>
              </w:rPr>
              <w:t>D-A</w:t>
            </w:r>
            <w:r w:rsidRPr="00415D3B">
              <w:rPr>
                <w:rFonts w:ascii="Times New Roman" w:eastAsiaTheme="minorEastAsia"/>
                <w:vertAlign w:val="superscript"/>
              </w:rPr>
              <w:t>2</w:t>
            </w:r>
            <w:r w:rsidRPr="00415D3B">
              <w:rPr>
                <w:rFonts w:ascii="Times New Roman" w:eastAsiaTheme="minorEastAsia"/>
              </w:rPr>
              <w:t>/O</w:t>
            </w:r>
            <w:r w:rsidRPr="00415D3B">
              <w:rPr>
                <w:rFonts w:ascii="Times New Roman" w:eastAsiaTheme="minorEastAsia"/>
              </w:rPr>
              <w:t>污水处理反应器</w:t>
            </w:r>
          </w:p>
        </w:tc>
        <w:tc>
          <w:tcPr>
            <w:tcW w:w="85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中国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2015-11-25</w:t>
            </w:r>
          </w:p>
        </w:tc>
        <w:tc>
          <w:tcPr>
            <w:tcW w:w="1276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ZL201310566833.X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玉溪师范学院</w:t>
            </w:r>
          </w:p>
        </w:tc>
        <w:tc>
          <w:tcPr>
            <w:tcW w:w="168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叶长兵，周志明，李涛</w:t>
            </w:r>
          </w:p>
        </w:tc>
        <w:tc>
          <w:tcPr>
            <w:tcW w:w="81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发明专利</w:t>
            </w:r>
          </w:p>
        </w:tc>
        <w:tc>
          <w:tcPr>
            <w:tcW w:w="192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一种区分进水式</w:t>
            </w:r>
            <w:r w:rsidRPr="00415D3B">
              <w:rPr>
                <w:rFonts w:ascii="Times New Roman" w:eastAsiaTheme="minorEastAsia"/>
              </w:rPr>
              <w:t>D-A</w:t>
            </w:r>
            <w:r w:rsidRPr="00415D3B">
              <w:rPr>
                <w:rFonts w:ascii="Times New Roman" w:eastAsiaTheme="minorEastAsia"/>
                <w:vertAlign w:val="superscript"/>
              </w:rPr>
              <w:t>2</w:t>
            </w:r>
            <w:r w:rsidRPr="00415D3B">
              <w:rPr>
                <w:rFonts w:ascii="Times New Roman" w:eastAsiaTheme="minorEastAsia"/>
              </w:rPr>
              <w:t>O</w:t>
            </w:r>
            <w:r w:rsidRPr="00415D3B">
              <w:rPr>
                <w:rFonts w:ascii="Times New Roman" w:eastAsiaTheme="minorEastAsia"/>
              </w:rPr>
              <w:t>污水处理装置</w:t>
            </w:r>
          </w:p>
        </w:tc>
        <w:tc>
          <w:tcPr>
            <w:tcW w:w="85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中国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2016-03-30</w:t>
            </w:r>
          </w:p>
        </w:tc>
        <w:tc>
          <w:tcPr>
            <w:tcW w:w="1276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ZL201410205645.9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玉溪师范学院</w:t>
            </w:r>
          </w:p>
        </w:tc>
        <w:tc>
          <w:tcPr>
            <w:tcW w:w="168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叶长兵，周志明，李涛</w:t>
            </w:r>
          </w:p>
        </w:tc>
        <w:tc>
          <w:tcPr>
            <w:tcW w:w="81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发明专利</w:t>
            </w:r>
          </w:p>
        </w:tc>
        <w:tc>
          <w:tcPr>
            <w:tcW w:w="192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一种分区进水式</w:t>
            </w:r>
            <w:r w:rsidRPr="00415D3B">
              <w:rPr>
                <w:rFonts w:ascii="Times New Roman" w:eastAsiaTheme="minorEastAsia"/>
              </w:rPr>
              <w:t>D-A</w:t>
            </w:r>
            <w:r w:rsidRPr="00415D3B">
              <w:rPr>
                <w:rFonts w:ascii="Times New Roman" w:eastAsiaTheme="minorEastAsia"/>
                <w:vertAlign w:val="superscript"/>
              </w:rPr>
              <w:t>2</w:t>
            </w:r>
            <w:r w:rsidRPr="00415D3B">
              <w:rPr>
                <w:rFonts w:ascii="Times New Roman" w:eastAsiaTheme="minorEastAsia"/>
              </w:rPr>
              <w:t>O</w:t>
            </w:r>
            <w:r w:rsidRPr="00415D3B">
              <w:rPr>
                <w:rFonts w:ascii="Times New Roman" w:eastAsiaTheme="minorEastAsia"/>
              </w:rPr>
              <w:t>污水处理方法</w:t>
            </w:r>
          </w:p>
        </w:tc>
        <w:tc>
          <w:tcPr>
            <w:tcW w:w="85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中国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2015-05-20</w:t>
            </w:r>
          </w:p>
        </w:tc>
        <w:tc>
          <w:tcPr>
            <w:tcW w:w="1276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ZL201310596065.2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玉溪师范学院</w:t>
            </w:r>
          </w:p>
        </w:tc>
        <w:tc>
          <w:tcPr>
            <w:tcW w:w="168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叶长兵，周志明，李涛</w:t>
            </w:r>
          </w:p>
        </w:tc>
        <w:tc>
          <w:tcPr>
            <w:tcW w:w="81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lastRenderedPageBreak/>
              <w:t>发明专利</w:t>
            </w:r>
          </w:p>
        </w:tc>
        <w:tc>
          <w:tcPr>
            <w:tcW w:w="192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一种分段泥水分离分层异向流斜板沉淀系统</w:t>
            </w:r>
          </w:p>
        </w:tc>
        <w:tc>
          <w:tcPr>
            <w:tcW w:w="85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中国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TableParagraph"/>
              <w:spacing w:line="25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2019-11-</w:t>
            </w: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05</w:t>
            </w:r>
          </w:p>
        </w:tc>
        <w:tc>
          <w:tcPr>
            <w:tcW w:w="1276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ZL201711339688.4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</w:t>
            </w:r>
          </w:p>
        </w:tc>
        <w:tc>
          <w:tcPr>
            <w:tcW w:w="168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叶长兵，李嘉，周志明</w:t>
            </w:r>
          </w:p>
        </w:tc>
        <w:tc>
          <w:tcPr>
            <w:tcW w:w="81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发明专利</w:t>
            </w:r>
          </w:p>
        </w:tc>
        <w:tc>
          <w:tcPr>
            <w:tcW w:w="192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一种阿科蔓生态沟渠污水处理装置</w:t>
            </w:r>
          </w:p>
        </w:tc>
        <w:tc>
          <w:tcPr>
            <w:tcW w:w="85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中国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2015-09-09</w:t>
            </w:r>
          </w:p>
        </w:tc>
        <w:tc>
          <w:tcPr>
            <w:tcW w:w="1276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ZL201410087685.8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玉溪师范学院</w:t>
            </w:r>
          </w:p>
        </w:tc>
        <w:tc>
          <w:tcPr>
            <w:tcW w:w="168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叶长兵，周志明，刘琴，李涛，史云东，罗江</w:t>
            </w:r>
          </w:p>
        </w:tc>
        <w:tc>
          <w:tcPr>
            <w:tcW w:w="810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</w:tcPr>
          <w:p w:rsidR="00532EAD" w:rsidRPr="00415D3B" w:rsidRDefault="00532EAD" w:rsidP="00B05B7E">
            <w:pPr>
              <w:pStyle w:val="TableParagraph"/>
              <w:spacing w:before="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发明专利</w:t>
            </w:r>
          </w:p>
        </w:tc>
        <w:tc>
          <w:tcPr>
            <w:tcW w:w="1921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一种灵活切换工艺的高效低耗橡胶废水处理方法及系统</w:t>
            </w:r>
          </w:p>
        </w:tc>
        <w:tc>
          <w:tcPr>
            <w:tcW w:w="850" w:type="dxa"/>
          </w:tcPr>
          <w:p w:rsidR="00532EAD" w:rsidRPr="00415D3B" w:rsidRDefault="00532EAD" w:rsidP="00B05B7E">
            <w:pPr>
              <w:pStyle w:val="TableParagraph"/>
              <w:spacing w:before="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中国</w:t>
            </w:r>
          </w:p>
        </w:tc>
        <w:tc>
          <w:tcPr>
            <w:tcW w:w="1134" w:type="dxa"/>
          </w:tcPr>
          <w:p w:rsidR="00532EAD" w:rsidRPr="00415D3B" w:rsidRDefault="00532EAD" w:rsidP="00B05B7E">
            <w:pPr>
              <w:pStyle w:val="TableParagraph"/>
              <w:spacing w:before="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2018-11-27</w:t>
            </w:r>
          </w:p>
        </w:tc>
        <w:tc>
          <w:tcPr>
            <w:tcW w:w="1276" w:type="dxa"/>
          </w:tcPr>
          <w:p w:rsidR="00532EAD" w:rsidRPr="00415D3B" w:rsidRDefault="00532EAD" w:rsidP="00B05B7E">
            <w:pPr>
              <w:pStyle w:val="TableParagraph"/>
              <w:spacing w:before="1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ZL201410172319.2</w:t>
            </w:r>
          </w:p>
        </w:tc>
        <w:tc>
          <w:tcPr>
            <w:tcW w:w="1134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云南滇清环境科技有限公司</w:t>
            </w:r>
          </w:p>
        </w:tc>
        <w:tc>
          <w:tcPr>
            <w:tcW w:w="1681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周志明，</w:t>
            </w:r>
            <w:r w:rsidRPr="00415D3B">
              <w:rPr>
                <w:rFonts w:ascii="Times New Roman" w:eastAsiaTheme="minorEastAsia"/>
              </w:rPr>
              <w:t xml:space="preserve"> </w:t>
            </w:r>
            <w:r w:rsidRPr="00415D3B">
              <w:rPr>
                <w:rFonts w:ascii="Times New Roman" w:eastAsiaTheme="minorEastAsia"/>
              </w:rPr>
              <w:t>叶长兵，岳树刚，李嘉，李方志，刘晓艳</w:t>
            </w:r>
          </w:p>
        </w:tc>
        <w:tc>
          <w:tcPr>
            <w:tcW w:w="810" w:type="dxa"/>
          </w:tcPr>
          <w:p w:rsidR="00532EAD" w:rsidRPr="00415D3B" w:rsidRDefault="00532EAD" w:rsidP="00B05B7E">
            <w:pPr>
              <w:pStyle w:val="TableParagraph"/>
              <w:spacing w:before="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发明专利</w:t>
            </w:r>
          </w:p>
        </w:tc>
        <w:tc>
          <w:tcPr>
            <w:tcW w:w="1921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一种介质微堵自愈的新型人工湿地污水处理装置</w:t>
            </w:r>
          </w:p>
        </w:tc>
        <w:tc>
          <w:tcPr>
            <w:tcW w:w="850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before="1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中国</w:t>
            </w:r>
          </w:p>
        </w:tc>
        <w:tc>
          <w:tcPr>
            <w:tcW w:w="1134" w:type="dxa"/>
          </w:tcPr>
          <w:p w:rsidR="00532EAD" w:rsidRPr="00415D3B" w:rsidRDefault="00532EAD" w:rsidP="00B05B7E">
            <w:pPr>
              <w:pStyle w:val="TableParagraph"/>
              <w:spacing w:before="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2EAD" w:rsidRPr="00415D3B" w:rsidRDefault="00532EAD" w:rsidP="00B05B7E">
            <w:pPr>
              <w:pStyle w:val="TableParagraph"/>
              <w:spacing w:line="25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t>201</w:t>
            </w: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9</w:t>
            </w: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02</w:t>
            </w: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t>-</w:t>
            </w: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22</w:t>
            </w:r>
          </w:p>
        </w:tc>
        <w:tc>
          <w:tcPr>
            <w:tcW w:w="1276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2EAD" w:rsidRPr="00415D3B" w:rsidRDefault="00532EAD" w:rsidP="00B05B7E">
            <w:pPr>
              <w:pStyle w:val="TableParagraph"/>
              <w:spacing w:before="1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ZL201710934461.X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TableParagraph"/>
              <w:spacing w:before="3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</w:t>
            </w:r>
          </w:p>
        </w:tc>
        <w:tc>
          <w:tcPr>
            <w:tcW w:w="1681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叶长兵，周志明，李嘉，史云东</w:t>
            </w:r>
          </w:p>
        </w:tc>
        <w:tc>
          <w:tcPr>
            <w:tcW w:w="810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before="1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</w:rPr>
            </w:pPr>
            <w:r w:rsidRPr="00415D3B">
              <w:rPr>
                <w:rFonts w:ascii="Times New Roman" w:eastAsiaTheme="minorEastAsia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实用新型</w:t>
            </w:r>
          </w:p>
        </w:tc>
        <w:tc>
          <w:tcPr>
            <w:tcW w:w="1921" w:type="dxa"/>
          </w:tcPr>
          <w:p w:rsidR="00532EAD" w:rsidRPr="00415D3B" w:rsidRDefault="00532EAD" w:rsidP="00B05B7E">
            <w:pPr>
              <w:pStyle w:val="TableParagraph"/>
              <w:spacing w:before="1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一种免吸抽式一体化</w:t>
            </w:r>
            <w:r w:rsidRPr="00415D3B">
              <w:rPr>
                <w:rFonts w:ascii="Times New Roman" w:eastAsiaTheme="minorEastAsia"/>
                <w:kern w:val="0"/>
              </w:rPr>
              <w:t>MBR</w:t>
            </w:r>
            <w:r w:rsidRPr="00415D3B">
              <w:rPr>
                <w:rFonts w:ascii="Times New Roman" w:eastAsiaTheme="minorEastAsia"/>
                <w:kern w:val="0"/>
              </w:rPr>
              <w:t>污水处理设备</w:t>
            </w:r>
          </w:p>
        </w:tc>
        <w:tc>
          <w:tcPr>
            <w:tcW w:w="850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before="1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中国</w:t>
            </w:r>
          </w:p>
        </w:tc>
        <w:tc>
          <w:tcPr>
            <w:tcW w:w="1134" w:type="dxa"/>
          </w:tcPr>
          <w:p w:rsidR="00532EAD" w:rsidRPr="00415D3B" w:rsidRDefault="00532EAD" w:rsidP="00B05B7E">
            <w:pPr>
              <w:pStyle w:val="TableParagraph"/>
              <w:spacing w:before="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line="25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2017-09-</w:t>
            </w: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19</w:t>
            </w:r>
          </w:p>
        </w:tc>
        <w:tc>
          <w:tcPr>
            <w:tcW w:w="1276" w:type="dxa"/>
          </w:tcPr>
          <w:p w:rsidR="00532EAD" w:rsidRPr="00415D3B" w:rsidRDefault="00532EAD" w:rsidP="00B05B7E">
            <w:pPr>
              <w:pStyle w:val="TableParagraph"/>
              <w:spacing w:before="13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ZL201621004629.4</w:t>
            </w:r>
          </w:p>
        </w:tc>
        <w:tc>
          <w:tcPr>
            <w:tcW w:w="1134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云南滇清环境科技有限公司</w:t>
            </w:r>
          </w:p>
        </w:tc>
        <w:tc>
          <w:tcPr>
            <w:tcW w:w="1681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周志明，田晓燕，叶长兵</w:t>
            </w:r>
          </w:p>
        </w:tc>
        <w:tc>
          <w:tcPr>
            <w:tcW w:w="810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before="1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实用新型</w:t>
            </w:r>
          </w:p>
        </w:tc>
        <w:tc>
          <w:tcPr>
            <w:tcW w:w="1921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一种</w:t>
            </w:r>
            <w:r w:rsidRPr="00415D3B">
              <w:rPr>
                <w:rFonts w:ascii="Times New Roman" w:eastAsiaTheme="minorEastAsia"/>
                <w:kern w:val="0"/>
              </w:rPr>
              <w:t>EPT</w:t>
            </w:r>
            <w:r w:rsidRPr="00415D3B">
              <w:rPr>
                <w:rFonts w:ascii="Times New Roman" w:eastAsiaTheme="minorEastAsia"/>
                <w:kern w:val="0"/>
              </w:rPr>
              <w:t>高浓度有机废水电催化氧化设备</w:t>
            </w:r>
          </w:p>
        </w:tc>
        <w:tc>
          <w:tcPr>
            <w:tcW w:w="850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before="9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中国</w:t>
            </w:r>
          </w:p>
        </w:tc>
        <w:tc>
          <w:tcPr>
            <w:tcW w:w="1134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before="11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line="25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2017-11-</w:t>
            </w: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14</w:t>
            </w:r>
          </w:p>
        </w:tc>
        <w:tc>
          <w:tcPr>
            <w:tcW w:w="1276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ZL201720240443.7</w:t>
            </w:r>
          </w:p>
        </w:tc>
        <w:tc>
          <w:tcPr>
            <w:tcW w:w="1134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云南滇清环境科技有限公司</w:t>
            </w:r>
          </w:p>
        </w:tc>
        <w:tc>
          <w:tcPr>
            <w:tcW w:w="1681" w:type="dxa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周志明，岳树刚，叶长兵，张朝平，李嘉，李方志，刘晓艳</w:t>
            </w:r>
          </w:p>
        </w:tc>
        <w:tc>
          <w:tcPr>
            <w:tcW w:w="810" w:type="dxa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TableParagraph"/>
              <w:spacing w:before="9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kern w:val="0"/>
              </w:rPr>
            </w:pPr>
            <w:r w:rsidRPr="00415D3B">
              <w:rPr>
                <w:rFonts w:ascii="Times New Roman" w:eastAsiaTheme="minorEastAsia"/>
                <w:kern w:val="0"/>
              </w:rPr>
              <w:t>有效</w:t>
            </w:r>
          </w:p>
        </w:tc>
      </w:tr>
      <w:tr w:rsidR="00532EAD" w:rsidRPr="00415D3B" w:rsidTr="00B05B7E">
        <w:trPr>
          <w:trHeight w:val="987"/>
          <w:jc w:val="center"/>
        </w:trPr>
        <w:tc>
          <w:tcPr>
            <w:tcW w:w="987" w:type="dxa"/>
            <w:vAlign w:val="center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1921" w:type="dxa"/>
            <w:vAlign w:val="center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zh-CN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一种水处理生物载体及其制备方法</w:t>
            </w:r>
          </w:p>
        </w:tc>
        <w:tc>
          <w:tcPr>
            <w:tcW w:w="850" w:type="dxa"/>
            <w:vAlign w:val="center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zh-CN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134" w:type="dxa"/>
            <w:vAlign w:val="center"/>
          </w:tcPr>
          <w:p w:rsidR="00532EAD" w:rsidRPr="00415D3B" w:rsidRDefault="00D86BDB" w:rsidP="00B05B7E">
            <w:pPr>
              <w:pStyle w:val="TableParagrap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A2020C"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2006-10-25</w:t>
            </w:r>
          </w:p>
        </w:tc>
        <w:tc>
          <w:tcPr>
            <w:tcW w:w="1276" w:type="dxa"/>
            <w:vAlign w:val="center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t>ZL 2006 10012072.3</w:t>
            </w:r>
          </w:p>
        </w:tc>
        <w:tc>
          <w:tcPr>
            <w:tcW w:w="1134" w:type="dxa"/>
            <w:vAlign w:val="center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zh-CN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清华大学</w:t>
            </w:r>
          </w:p>
        </w:tc>
        <w:tc>
          <w:tcPr>
            <w:tcW w:w="1681" w:type="dxa"/>
            <w:vAlign w:val="center"/>
          </w:tcPr>
          <w:p w:rsidR="00532EAD" w:rsidRPr="00415D3B" w:rsidRDefault="00532EAD" w:rsidP="00B05B7E">
            <w:pPr>
              <w:pStyle w:val="a3"/>
              <w:spacing w:line="390" w:lineRule="exact"/>
              <w:ind w:firstLineChars="0" w:firstLine="0"/>
              <w:jc w:val="left"/>
              <w:rPr>
                <w:rFonts w:ascii="Times New Roman" w:eastAsiaTheme="minorEastAsia"/>
                <w:color w:val="FF0000"/>
              </w:rPr>
            </w:pPr>
            <w:r w:rsidRPr="00415D3B">
              <w:rPr>
                <w:rFonts w:ascii="Times New Roman" w:eastAsiaTheme="minorEastAsia"/>
              </w:rPr>
              <w:t>周律，张雪辉</w:t>
            </w:r>
          </w:p>
        </w:tc>
        <w:tc>
          <w:tcPr>
            <w:tcW w:w="810" w:type="dxa"/>
            <w:vAlign w:val="center"/>
          </w:tcPr>
          <w:p w:rsidR="00532EAD" w:rsidRPr="00415D3B" w:rsidRDefault="00532EAD" w:rsidP="00B05B7E">
            <w:pPr>
              <w:pStyle w:val="TableParagraph"/>
              <w:rPr>
                <w:rFonts w:ascii="Times New Roman" w:eastAsiaTheme="minorEastAsia" w:hAnsi="Times New Roman"/>
                <w:color w:val="FF0000"/>
                <w:sz w:val="24"/>
                <w:szCs w:val="24"/>
                <w:lang w:eastAsia="zh-CN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有效</w:t>
            </w:r>
          </w:p>
        </w:tc>
      </w:tr>
    </w:tbl>
    <w:p w:rsidR="00532EAD" w:rsidRPr="00415D3B" w:rsidRDefault="00532EAD" w:rsidP="00532EAD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:rsidR="00532EAD" w:rsidRPr="00415D3B" w:rsidRDefault="00532EAD" w:rsidP="00415D3B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415D3B">
        <w:rPr>
          <w:rFonts w:asciiTheme="minorEastAsia" w:eastAsiaTheme="minorEastAsia" w:hAnsiTheme="minorEastAsia"/>
          <w:b/>
          <w:sz w:val="24"/>
          <w:szCs w:val="24"/>
        </w:rPr>
        <w:t>2. 学术论文（不超过10篇）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040"/>
        <w:gridCol w:w="1288"/>
        <w:gridCol w:w="1443"/>
        <w:gridCol w:w="1559"/>
        <w:gridCol w:w="1800"/>
      </w:tblGrid>
      <w:tr w:rsidR="00532EAD" w:rsidRPr="00415D3B" w:rsidTr="00B05B7E">
        <w:trPr>
          <w:trHeight w:val="480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论文、专著名称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刊名、出版社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通信作者</w:t>
            </w: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/</w:t>
            </w:r>
          </w:p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第一责任人、</w:t>
            </w:r>
          </w:p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第一作者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刊期、刊号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页码</w:t>
            </w:r>
          </w:p>
        </w:tc>
      </w:tr>
      <w:tr w:rsidR="00532EAD" w:rsidRPr="00415D3B" w:rsidTr="00B05B7E">
        <w:trPr>
          <w:trHeight w:val="1825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Evaluation of simultaneous organic matters and nutrients removal from municipal wastewater using a novel bioreactor (D-A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O) system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Journal of Environmental Management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叶长兵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0301-4797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2018, 218(15): 509-515</w:t>
            </w:r>
          </w:p>
        </w:tc>
      </w:tr>
      <w:tr w:rsidR="00532EAD" w:rsidRPr="00415D3B" w:rsidTr="00B05B7E">
        <w:trPr>
          <w:trHeight w:val="186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D-A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O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技术处理校园生活污水的中试研究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环境科学与技术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叶长兵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1003-6504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2016,39(09):166-170</w:t>
            </w:r>
          </w:p>
        </w:tc>
      </w:tr>
      <w:tr w:rsidR="00532EAD" w:rsidRPr="00415D3B" w:rsidTr="00B05B7E">
        <w:trPr>
          <w:trHeight w:val="201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基于结构和工艺流程革新的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AO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工艺提</w:t>
            </w:r>
            <w:proofErr w:type="gramStart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标改造</w:t>
            </w:r>
            <w:proofErr w:type="gram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环境工程学报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叶长兵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1673-9108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2016,10(10):5568-5572</w:t>
            </w:r>
          </w:p>
        </w:tc>
      </w:tr>
      <w:tr w:rsidR="00532EAD" w:rsidRPr="00415D3B" w:rsidTr="00B05B7E">
        <w:trPr>
          <w:trHeight w:val="1843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D-A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O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技术处理生活污水的示范工程研究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中国给水排水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叶长兵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br/>
              <w:t>1000-4602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2016,32(23):101-104-108</w:t>
            </w:r>
          </w:p>
        </w:tc>
      </w:tr>
      <w:tr w:rsidR="00532EAD" w:rsidRPr="00415D3B" w:rsidTr="00B05B7E">
        <w:trPr>
          <w:trHeight w:val="2009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proofErr w:type="spellStart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Hexachlorobenzene</w:t>
            </w:r>
            <w:proofErr w:type="spellEnd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dechlorination</w:t>
            </w:r>
            <w:proofErr w:type="spellEnd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in constructed wetland </w:t>
            </w:r>
            <w:proofErr w:type="spellStart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mesocosms</w:t>
            </w:r>
            <w:proofErr w:type="spellEnd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Water Research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周元清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0043-1354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2013, 47: 102-110</w:t>
            </w:r>
          </w:p>
        </w:tc>
      </w:tr>
      <w:tr w:rsidR="00532EAD" w:rsidRPr="00415D3B" w:rsidTr="00B05B7E">
        <w:trPr>
          <w:trHeight w:val="2009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Performance  and  mechanism into </w:t>
            </w:r>
            <w:proofErr w:type="spellStart"/>
            <w:r w:rsidRPr="00415D3B">
              <w:rPr>
                <w:rFonts w:ascii="Times New Roman" w:eastAsiaTheme="minorEastAsia" w:hAnsi="Times New Roman"/>
                <w:color w:val="000000"/>
                <w:position w:val="2"/>
                <w:sz w:val="24"/>
                <w:szCs w:val="24"/>
              </w:rPr>
              <w:t>TiO</w:t>
            </w:r>
            <w:proofErr w:type="spellEnd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415D3B">
              <w:rPr>
                <w:rFonts w:ascii="Times New Roman" w:eastAsiaTheme="minorEastAsia" w:hAnsi="Times New Roman"/>
                <w:color w:val="000000"/>
                <w:position w:val="2"/>
                <w:sz w:val="24"/>
                <w:szCs w:val="24"/>
              </w:rPr>
              <w:t xml:space="preserve">/Zeolite composites for sulfadiazine adsorption and </w:t>
            </w:r>
            <w:proofErr w:type="spellStart"/>
            <w:r w:rsidRPr="00415D3B">
              <w:rPr>
                <w:rFonts w:ascii="Times New Roman" w:eastAsiaTheme="minorEastAsia" w:hAnsi="Times New Roman"/>
                <w:color w:val="000000"/>
                <w:position w:val="2"/>
                <w:sz w:val="24"/>
                <w:szCs w:val="24"/>
              </w:rPr>
              <w:t>photodegradation</w:t>
            </w:r>
            <w:proofErr w:type="spellEnd"/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position w:val="2"/>
                <w:sz w:val="24"/>
                <w:szCs w:val="24"/>
              </w:rPr>
              <w:t>Chemical Engineering Journal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刘晓晖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1385-8947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position w:val="2"/>
                <w:sz w:val="24"/>
                <w:szCs w:val="24"/>
              </w:rPr>
              <w:t xml:space="preserve">2018, 350, 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131-147</w:t>
            </w:r>
          </w:p>
        </w:tc>
      </w:tr>
      <w:tr w:rsidR="00532EAD" w:rsidRPr="00415D3B" w:rsidTr="00B05B7E">
        <w:trPr>
          <w:trHeight w:val="2009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A review on removing antibiotics and antibiotic resistance genes from wastewater by constructed wetlands: performance and microbial response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position w:val="2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Environmental Pollution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刘晓晖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0269-7491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position w:val="2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2019, 254, 112996</w:t>
            </w:r>
          </w:p>
        </w:tc>
      </w:tr>
      <w:tr w:rsidR="00532EAD" w:rsidRPr="00415D3B" w:rsidTr="00B05B7E">
        <w:trPr>
          <w:trHeight w:val="2009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Adsorption removal of cationic dyes from aqueous solutions using ceramic adsorbents prepared from industrial waste coal gangue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Journal of Environmental </w:t>
            </w:r>
            <w:proofErr w:type="spellStart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Managemen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周</w:t>
            </w: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 xml:space="preserve">  </w:t>
            </w: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0301-4797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2019, 234(15):245-252.</w:t>
            </w:r>
          </w:p>
        </w:tc>
      </w:tr>
      <w:tr w:rsidR="00532EAD" w:rsidRPr="00415D3B" w:rsidTr="00B05B7E">
        <w:trPr>
          <w:trHeight w:val="2009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Removal of nitrogen from low pollution water by long-term operation of an integrated vertical-flow constructed wetland: Performance and mechanism.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Science of The </w:t>
            </w:r>
            <w:r w:rsidRPr="00415D3B">
              <w:rPr>
                <w:rFonts w:ascii="Times New Roman" w:eastAsiaTheme="minorEastAsia" w:hAnsi="Times New Roman"/>
                <w:color w:val="000000"/>
                <w:spacing w:val="-4"/>
                <w:sz w:val="24"/>
                <w:szCs w:val="24"/>
              </w:rPr>
              <w:t xml:space="preserve">Total 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t>卢少勇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0048-9697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  <w:highlight w:val="yellow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2019, 652, 977-988</w:t>
            </w:r>
          </w:p>
        </w:tc>
      </w:tr>
      <w:tr w:rsidR="00532EAD" w:rsidRPr="00415D3B" w:rsidTr="00B05B7E">
        <w:trPr>
          <w:trHeight w:val="2009"/>
          <w:jc w:val="center"/>
        </w:trPr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A review on removal of </w:t>
            </w:r>
            <w:proofErr w:type="spellStart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organophosphorus</w:t>
            </w:r>
            <w:proofErr w:type="spellEnd"/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pesticides in constructed wetland: Performance, mechanism and influencing factors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Science of the </w:t>
            </w:r>
            <w:r w:rsidRPr="00415D3B">
              <w:rPr>
                <w:rFonts w:ascii="Times New Roman" w:eastAsiaTheme="minorEastAsia" w:hAnsi="Times New Roman"/>
                <w:color w:val="000000"/>
                <w:spacing w:val="-4"/>
                <w:sz w:val="24"/>
                <w:szCs w:val="24"/>
              </w:rPr>
              <w:t xml:space="preserve">Total </w:t>
            </w: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Environment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sz w:val="24"/>
                <w:szCs w:val="24"/>
              </w:rPr>
              <w:t>卢少勇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15D3B">
              <w:rPr>
                <w:rFonts w:ascii="Times New Roman" w:eastAsiaTheme="minorEastAsia" w:hAnsi="Times New Roman"/>
                <w:color w:val="333333"/>
                <w:sz w:val="24"/>
                <w:szCs w:val="24"/>
                <w:shd w:val="clear" w:color="auto" w:fill="FFFFFF"/>
              </w:rPr>
              <w:t>0048-9697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EAD" w:rsidRPr="00415D3B" w:rsidRDefault="00532EAD" w:rsidP="00B05B7E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2019, 651, 2247-2268.</w:t>
            </w:r>
          </w:p>
        </w:tc>
      </w:tr>
    </w:tbl>
    <w:p w:rsidR="00415D3B" w:rsidRPr="00415D3B" w:rsidRDefault="00415D3B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b/>
          <w:sz w:val="24"/>
          <w:szCs w:val="24"/>
        </w:rPr>
      </w:pPr>
    </w:p>
    <w:p w:rsidR="00532EAD" w:rsidRPr="00415D3B" w:rsidRDefault="00532EAD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四、主要完成人基本情况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145"/>
        <w:gridCol w:w="797"/>
        <w:gridCol w:w="2164"/>
        <w:gridCol w:w="1654"/>
        <w:gridCol w:w="3212"/>
      </w:tblGrid>
      <w:tr w:rsidR="00532EAD" w:rsidRPr="00415D3B" w:rsidTr="00B05B7E">
        <w:trPr>
          <w:trHeight w:val="921"/>
          <w:jc w:val="center"/>
        </w:trPr>
        <w:tc>
          <w:tcPr>
            <w:tcW w:w="725" w:type="dxa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145" w:type="dxa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97" w:type="dxa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164" w:type="dxa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技术职称</w:t>
            </w:r>
          </w:p>
        </w:tc>
        <w:tc>
          <w:tcPr>
            <w:tcW w:w="1654" w:type="dxa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文化程度</w:t>
            </w: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(</w:t>
            </w: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学位</w:t>
            </w: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12" w:type="dxa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工作单位</w:t>
            </w:r>
          </w:p>
        </w:tc>
      </w:tr>
      <w:tr w:rsidR="00532EAD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叶长兵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教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532EAD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卢少勇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中国环境科学研究院</w:t>
            </w:r>
          </w:p>
        </w:tc>
      </w:tr>
      <w:tr w:rsidR="00532EAD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周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律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清华大学</w:t>
            </w:r>
          </w:p>
        </w:tc>
      </w:tr>
      <w:tr w:rsidR="00532EAD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刘晓晖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助理研究员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中国环境科学研究院</w:t>
            </w:r>
          </w:p>
        </w:tc>
      </w:tr>
      <w:tr w:rsidR="00532EAD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周元清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教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532EAD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周志明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32EAD" w:rsidRPr="00415D3B" w:rsidRDefault="00532EAD" w:rsidP="00B05B7E">
            <w:pPr>
              <w:jc w:val="center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云南滇清环境科技有限公司</w:t>
            </w:r>
          </w:p>
        </w:tc>
      </w:tr>
      <w:tr w:rsidR="0036714F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赵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讲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36714F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赵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静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E0121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36714F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8B06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韩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冰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8B06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8B06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讲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8B06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8B06D4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吉林建筑大学</w:t>
            </w:r>
          </w:p>
        </w:tc>
      </w:tr>
      <w:tr w:rsidR="0036714F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李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明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教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36714F" w:rsidRPr="00415D3B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叶丽</w:t>
            </w:r>
            <w:proofErr w:type="gramStart"/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6714F" w:rsidRPr="00415D3B" w:rsidRDefault="0036714F" w:rsidP="00B05B7E">
            <w:pPr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云南智深环保科技发展有限公司</w:t>
            </w:r>
          </w:p>
        </w:tc>
      </w:tr>
    </w:tbl>
    <w:p w:rsidR="00830F6D" w:rsidRPr="00A73BD9" w:rsidRDefault="00830F6D"/>
    <w:sectPr w:rsidR="00830F6D" w:rsidRPr="00A7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5B9" w:rsidRDefault="002325B9" w:rsidP="0036714F">
      <w:r>
        <w:separator/>
      </w:r>
    </w:p>
  </w:endnote>
  <w:endnote w:type="continuationSeparator" w:id="0">
    <w:p w:rsidR="002325B9" w:rsidRDefault="002325B9" w:rsidP="0036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5B9" w:rsidRDefault="002325B9" w:rsidP="0036714F">
      <w:r>
        <w:separator/>
      </w:r>
    </w:p>
  </w:footnote>
  <w:footnote w:type="continuationSeparator" w:id="0">
    <w:p w:rsidR="002325B9" w:rsidRDefault="002325B9" w:rsidP="0036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D9"/>
    <w:rsid w:val="002325B9"/>
    <w:rsid w:val="0036714F"/>
    <w:rsid w:val="00415D3B"/>
    <w:rsid w:val="00532EAD"/>
    <w:rsid w:val="00715D2B"/>
    <w:rsid w:val="00830F6D"/>
    <w:rsid w:val="009B31DE"/>
    <w:rsid w:val="00A2020C"/>
    <w:rsid w:val="00A73BD9"/>
    <w:rsid w:val="00AB0CC0"/>
    <w:rsid w:val="00D86BDB"/>
    <w:rsid w:val="00D871D3"/>
    <w:rsid w:val="00E9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D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32EAD"/>
    <w:pPr>
      <w:jc w:val="left"/>
    </w:pPr>
    <w:rPr>
      <w:rFonts w:ascii="Calibri" w:eastAsia="宋体" w:hAnsi="Calibri"/>
      <w:kern w:val="0"/>
      <w:sz w:val="22"/>
      <w:szCs w:val="22"/>
      <w:lang w:eastAsia="en-US"/>
    </w:rPr>
  </w:style>
  <w:style w:type="paragraph" w:styleId="a3">
    <w:name w:val="Plain Text"/>
    <w:basedOn w:val="a"/>
    <w:link w:val="Char1"/>
    <w:rsid w:val="00532EAD"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4"/>
    </w:rPr>
  </w:style>
  <w:style w:type="character" w:customStyle="1" w:styleId="Char">
    <w:name w:val="纯文本 Char"/>
    <w:basedOn w:val="a0"/>
    <w:uiPriority w:val="99"/>
    <w:semiHidden/>
    <w:rsid w:val="00532EAD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rsid w:val="00532EAD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36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714F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36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36714F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BD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32EAD"/>
    <w:pPr>
      <w:jc w:val="left"/>
    </w:pPr>
    <w:rPr>
      <w:rFonts w:ascii="Calibri" w:eastAsia="宋体" w:hAnsi="Calibri"/>
      <w:kern w:val="0"/>
      <w:sz w:val="22"/>
      <w:szCs w:val="22"/>
      <w:lang w:eastAsia="en-US"/>
    </w:rPr>
  </w:style>
  <w:style w:type="paragraph" w:styleId="a3">
    <w:name w:val="Plain Text"/>
    <w:basedOn w:val="a"/>
    <w:link w:val="Char1"/>
    <w:rsid w:val="00532EAD"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4"/>
    </w:rPr>
  </w:style>
  <w:style w:type="character" w:customStyle="1" w:styleId="Char">
    <w:name w:val="纯文本 Char"/>
    <w:basedOn w:val="a0"/>
    <w:uiPriority w:val="99"/>
    <w:semiHidden/>
    <w:rsid w:val="00532EAD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rsid w:val="00532EAD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36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6714F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36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36714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lenovo-1</cp:lastModifiedBy>
  <cp:revision>7</cp:revision>
  <dcterms:created xsi:type="dcterms:W3CDTF">2021-05-08T02:57:00Z</dcterms:created>
  <dcterms:modified xsi:type="dcterms:W3CDTF">2021-05-10T03:06:00Z</dcterms:modified>
</cp:coreProperties>
</file>